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E6" w:rsidRDefault="00404FE6" w:rsidP="00404FE6">
      <w:r w:rsidRPr="007A2F12">
        <w:rPr>
          <w:rFonts w:ascii="Arial Narrow" w:hAnsi="Arial Narrow" w:cs="Arial"/>
          <w:noProof/>
          <w:sz w:val="36"/>
          <w:szCs w:val="36"/>
          <w:lang w:eastAsia="en-GB"/>
        </w:rPr>
        <w:drawing>
          <wp:anchor distT="0" distB="0" distL="114300" distR="114300" simplePos="0" relativeHeight="251660288" behindDoc="0" locked="0" layoutInCell="1" allowOverlap="1" wp14:anchorId="42BE5658" wp14:editId="1B0347E3">
            <wp:simplePos x="0" y="0"/>
            <wp:positionH relativeFrom="margin">
              <wp:posOffset>4639945</wp:posOffset>
            </wp:positionH>
            <wp:positionV relativeFrom="paragraph">
              <wp:posOffset>199</wp:posOffset>
            </wp:positionV>
            <wp:extent cx="1176655" cy="966470"/>
            <wp:effectExtent l="0" t="0" r="4445" b="508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65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7E981BD" wp14:editId="04232B4C">
            <wp:simplePos x="0" y="0"/>
            <wp:positionH relativeFrom="column">
              <wp:posOffset>-634611</wp:posOffset>
            </wp:positionH>
            <wp:positionV relativeFrom="paragraph">
              <wp:posOffset>493</wp:posOffset>
            </wp:positionV>
            <wp:extent cx="2971280" cy="814705"/>
            <wp:effectExtent l="0" t="0" r="635" b="4445"/>
            <wp:wrapSquare wrapText="bothSides"/>
            <wp:docPr id="1" name="Picture 1" descr="C:\Users\j.cope\AppData\Local\Microsoft\Windows\Temporary Internet Files\Content.Word\spcat-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pe\AppData\Local\Microsoft\Windows\Temporary Internet Files\Content.Word\spcat-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280" cy="814705"/>
                    </a:xfrm>
                    <a:prstGeom prst="rect">
                      <a:avLst/>
                    </a:prstGeom>
                    <a:noFill/>
                    <a:ln>
                      <a:noFill/>
                    </a:ln>
                  </pic:spPr>
                </pic:pic>
              </a:graphicData>
            </a:graphic>
          </wp:anchor>
        </w:drawing>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Pr>
        <w:rPr>
          <w:rFonts w:ascii="Gisha" w:hAnsi="Gisha" w:cs="Gisha"/>
        </w:rPr>
      </w:pPr>
    </w:p>
    <w:p w:rsidR="00404FE6" w:rsidRPr="003B1B2A" w:rsidRDefault="00404FE6" w:rsidP="00404FE6">
      <w:pPr>
        <w:rPr>
          <w:rFonts w:ascii="Gisha" w:hAnsi="Gisha" w:cs="Gisha"/>
        </w:rPr>
      </w:pP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404FE6"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404FE6" w:rsidRPr="00560F75" w:rsidRDefault="00404FE6" w:rsidP="00404FE6">
      <w:pPr>
        <w:jc w:val="center"/>
        <w:rPr>
          <w:rFonts w:ascii="Mongolian Baiti" w:hAnsi="Mongolian Baiti" w:cs="Mongolian Baiti"/>
          <w:b/>
          <w:sz w:val="48"/>
          <w:szCs w:val="48"/>
          <w:u w:val="single"/>
        </w:rPr>
      </w:pPr>
    </w:p>
    <w:p w:rsidR="00404FE6" w:rsidRPr="00560F75" w:rsidRDefault="00404FE6" w:rsidP="00404FE6">
      <w:pPr>
        <w:jc w:val="center"/>
        <w:rPr>
          <w:rFonts w:ascii="Calibri" w:hAnsi="Calibri" w:cs="Calibri"/>
          <w:b/>
          <w:color w:val="4472C4" w:themeColor="accent5"/>
          <w:sz w:val="48"/>
          <w:szCs w:val="48"/>
          <w:u w:val="single"/>
        </w:rPr>
      </w:pPr>
    </w:p>
    <w:p w:rsidR="00404FE6" w:rsidRDefault="00ED4D89"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Religious Education Policy</w:t>
      </w:r>
    </w:p>
    <w:p w:rsidR="00404FE6" w:rsidRDefault="00404FE6" w:rsidP="00404FE6"/>
    <w:p w:rsidR="00404FE6" w:rsidRDefault="006B605B" w:rsidP="00404FE6">
      <w:r>
        <w:tab/>
      </w:r>
      <w:r>
        <w:tab/>
      </w:r>
      <w:r>
        <w:tab/>
      </w:r>
      <w:r>
        <w:tab/>
      </w:r>
      <w:r>
        <w:tab/>
      </w:r>
      <w:r w:rsidRPr="006B605B">
        <w:rPr>
          <w:rFonts w:ascii="Calibri" w:hAnsi="Calibri" w:cs="Calibri"/>
          <w:b/>
          <w:color w:val="4472C4" w:themeColor="accent5"/>
          <w:sz w:val="48"/>
          <w:szCs w:val="48"/>
        </w:rPr>
        <w:tab/>
      </w:r>
      <w:r w:rsidR="00CC6E8D">
        <w:rPr>
          <w:rFonts w:ascii="Calibri" w:hAnsi="Calibri" w:cs="Calibri"/>
          <w:b/>
          <w:color w:val="4472C4" w:themeColor="accent5"/>
          <w:sz w:val="48"/>
          <w:szCs w:val="48"/>
          <w:u w:val="single"/>
        </w:rPr>
        <w:t>2019-20</w:t>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r>
      <w:r w:rsidR="00CC6E8D">
        <w:rPr>
          <w:rFonts w:ascii="Gisha" w:hAnsi="Gisha" w:cs="Gisha"/>
          <w:b/>
          <w:sz w:val="20"/>
          <w:szCs w:val="20"/>
        </w:rPr>
        <w:t>Feb 2019</w:t>
      </w:r>
    </w:p>
    <w:p w:rsidR="00404FE6" w:rsidRDefault="00404FE6" w:rsidP="00404FE6">
      <w:pPr>
        <w:spacing w:after="0" w:line="240" w:lineRule="auto"/>
        <w:rPr>
          <w:rFonts w:ascii="Gisha" w:hAnsi="Gisha" w:cs="Gisha"/>
          <w:b/>
          <w:sz w:val="20"/>
          <w:szCs w:val="20"/>
        </w:rPr>
      </w:pPr>
      <w:r w:rsidRPr="003B1B2A">
        <w:rPr>
          <w:rFonts w:ascii="Gisha" w:hAnsi="Gisha" w:cs="Gisha"/>
          <w:b/>
          <w:sz w:val="20"/>
          <w:szCs w:val="20"/>
        </w:rPr>
        <w:t xml:space="preserve">Date of Next Review:   </w:t>
      </w:r>
      <w:r w:rsidR="00CC6E8D">
        <w:rPr>
          <w:rFonts w:ascii="Gisha" w:hAnsi="Gisha" w:cs="Gisha"/>
          <w:b/>
          <w:sz w:val="20"/>
          <w:szCs w:val="20"/>
        </w:rPr>
        <w:t>Feb 2020</w:t>
      </w:r>
    </w:p>
    <w:p w:rsidR="00ED4D89" w:rsidRDefault="00ED4D89" w:rsidP="00404FE6">
      <w:pPr>
        <w:spacing w:after="0" w:line="240" w:lineRule="auto"/>
        <w:rPr>
          <w:rFonts w:ascii="Gisha" w:hAnsi="Gisha" w:cs="Gisha"/>
          <w:b/>
          <w:sz w:val="20"/>
          <w:szCs w:val="20"/>
        </w:rPr>
      </w:pPr>
    </w:p>
    <w:p w:rsidR="00ED4D89" w:rsidRDefault="00ED4D89" w:rsidP="00ED4D89">
      <w:pPr>
        <w:jc w:val="center"/>
        <w:rPr>
          <w:rFonts w:ascii="Arial" w:hAnsi="Arial" w:cs="Arial"/>
          <w:b/>
          <w:sz w:val="28"/>
          <w:szCs w:val="28"/>
        </w:rPr>
      </w:pPr>
    </w:p>
    <w:p w:rsidR="00ED4D89" w:rsidRDefault="00ED4D89" w:rsidP="00ED4D89">
      <w:pPr>
        <w:jc w:val="center"/>
        <w:rPr>
          <w:rFonts w:ascii="Arial" w:hAnsi="Arial" w:cs="Arial"/>
          <w:b/>
          <w:sz w:val="28"/>
          <w:szCs w:val="28"/>
        </w:rPr>
      </w:pPr>
    </w:p>
    <w:p w:rsidR="00ED4D89" w:rsidRPr="00ED4D89" w:rsidRDefault="00ED4D89" w:rsidP="00ED4D89">
      <w:pPr>
        <w:jc w:val="center"/>
        <w:rPr>
          <w:rFonts w:ascii="Arial" w:hAnsi="Arial" w:cs="Arial"/>
          <w:b/>
          <w:sz w:val="28"/>
          <w:szCs w:val="28"/>
        </w:rPr>
      </w:pPr>
      <w:r w:rsidRPr="00ED4D89">
        <w:rPr>
          <w:rFonts w:ascii="Arial" w:hAnsi="Arial" w:cs="Arial"/>
          <w:b/>
          <w:sz w:val="28"/>
          <w:szCs w:val="28"/>
        </w:rPr>
        <w:lastRenderedPageBreak/>
        <w:t>Religious Education Policy</w:t>
      </w:r>
    </w:p>
    <w:p w:rsidR="00ED4D89" w:rsidRPr="008518C2" w:rsidRDefault="00ED4D89" w:rsidP="00ED4D89">
      <w:pPr>
        <w:jc w:val="both"/>
        <w:rPr>
          <w:rFonts w:ascii="Arial" w:hAnsi="Arial" w:cs="Arial"/>
        </w:rPr>
      </w:pPr>
      <w:r w:rsidRPr="008518C2">
        <w:rPr>
          <w:rFonts w:ascii="Arial" w:hAnsi="Arial" w:cs="Arial"/>
        </w:rPr>
        <w:t xml:space="preserve">St Ethelbert’s Catholic Primary School and Nursery strives to be a faith community inspiring all our pupils to develop spiritually, academically and emotionally. With Christ as our greatest teacher, our school is </w:t>
      </w:r>
      <w:r>
        <w:rPr>
          <w:rFonts w:ascii="Arial" w:hAnsi="Arial" w:cs="Arial"/>
        </w:rPr>
        <w:t>a place where we are continually</w:t>
      </w:r>
      <w:r w:rsidRPr="008518C2">
        <w:rPr>
          <w:rFonts w:ascii="Arial" w:hAnsi="Arial" w:cs="Arial"/>
        </w:rPr>
        <w:t>:</w:t>
      </w:r>
    </w:p>
    <w:p w:rsidR="00ED4D89" w:rsidRPr="009A2D28" w:rsidRDefault="00ED4D89" w:rsidP="00ED4D89">
      <w:pPr>
        <w:ind w:left="360"/>
        <w:jc w:val="center"/>
        <w:rPr>
          <w:rFonts w:ascii="Arial" w:hAnsi="Arial" w:cs="Arial"/>
          <w:b/>
          <w:i/>
          <w:color w:val="0070C0"/>
          <w:sz w:val="24"/>
          <w:szCs w:val="24"/>
        </w:rPr>
      </w:pPr>
      <w:r w:rsidRPr="009A2D28">
        <w:rPr>
          <w:rFonts w:ascii="Arial" w:hAnsi="Arial" w:cs="Arial"/>
          <w:b/>
          <w:i/>
          <w:color w:val="0070C0"/>
          <w:sz w:val="24"/>
          <w:szCs w:val="24"/>
        </w:rPr>
        <w:t>“Learning, achieving and growing together with Jesus”</w:t>
      </w:r>
    </w:p>
    <w:p w:rsidR="00ED4D89" w:rsidRPr="001A7CF3" w:rsidRDefault="00ED4D89" w:rsidP="00ED4D89">
      <w:pPr>
        <w:jc w:val="both"/>
        <w:rPr>
          <w:rFonts w:ascii="Arial" w:hAnsi="Arial" w:cs="Arial"/>
          <w:color w:val="FF0000"/>
        </w:rPr>
      </w:pPr>
      <w:r w:rsidRPr="008518C2">
        <w:rPr>
          <w:rFonts w:ascii="Arial" w:hAnsi="Arial" w:cs="Arial"/>
        </w:rPr>
        <w:t>We recognise that learning is a journey and that our role as Catholic educators is to promote and foster in our pupils a reverence and love for God, an understanding of the Gospel of Jesus Christ, and to help them identify as Christians in the Catholic Church, developing t</w:t>
      </w:r>
      <w:r>
        <w:rPr>
          <w:rFonts w:ascii="Arial" w:hAnsi="Arial" w:cs="Arial"/>
        </w:rPr>
        <w:t xml:space="preserve">raditions of our Catholic faith. Religious Education is at the heart of our curriculum, enriching and informing all areas of learning.  </w:t>
      </w:r>
    </w:p>
    <w:p w:rsidR="00ED4D89" w:rsidRDefault="00ED4D89" w:rsidP="00ED4D89">
      <w:pPr>
        <w:pStyle w:val="Default"/>
      </w:pPr>
    </w:p>
    <w:p w:rsidR="00ED4D89" w:rsidRPr="00EF60E9" w:rsidRDefault="00ED4D89" w:rsidP="00ED4D89">
      <w:pPr>
        <w:pStyle w:val="Default"/>
        <w:rPr>
          <w:rFonts w:ascii="Arial" w:hAnsi="Arial" w:cs="Arial"/>
          <w:b/>
          <w:u w:val="single"/>
        </w:rPr>
      </w:pPr>
      <w:r w:rsidRPr="00EF60E9">
        <w:rPr>
          <w:rFonts w:ascii="Arial" w:hAnsi="Arial" w:cs="Arial"/>
          <w:b/>
          <w:u w:val="single"/>
        </w:rPr>
        <w:t>Aims</w:t>
      </w:r>
    </w:p>
    <w:p w:rsidR="00ED4D89" w:rsidRPr="00B13FEB" w:rsidRDefault="00ED4D89" w:rsidP="00ED4D89">
      <w:pPr>
        <w:pStyle w:val="Default"/>
        <w:numPr>
          <w:ilvl w:val="0"/>
          <w:numId w:val="2"/>
        </w:numPr>
        <w:spacing w:after="33"/>
        <w:rPr>
          <w:rFonts w:ascii="Arial" w:hAnsi="Arial" w:cs="Arial"/>
          <w:sz w:val="22"/>
          <w:szCs w:val="22"/>
        </w:rPr>
      </w:pPr>
      <w:r w:rsidRPr="00B13FEB">
        <w:rPr>
          <w:rFonts w:ascii="Arial" w:hAnsi="Arial" w:cs="Arial"/>
          <w:sz w:val="22"/>
          <w:szCs w:val="22"/>
        </w:rPr>
        <w:t xml:space="preserve">Knowledge and understanding of Catholic faith and life. </w:t>
      </w:r>
    </w:p>
    <w:p w:rsidR="00ED4D89" w:rsidRPr="00B13FEB" w:rsidRDefault="00ED4D89" w:rsidP="00ED4D89">
      <w:pPr>
        <w:pStyle w:val="Default"/>
        <w:numPr>
          <w:ilvl w:val="0"/>
          <w:numId w:val="2"/>
        </w:numPr>
        <w:spacing w:after="33"/>
        <w:rPr>
          <w:rFonts w:ascii="Arial" w:hAnsi="Arial" w:cs="Arial"/>
          <w:sz w:val="22"/>
          <w:szCs w:val="22"/>
        </w:rPr>
      </w:pPr>
      <w:r w:rsidRPr="00B13FEB">
        <w:rPr>
          <w:rFonts w:ascii="Arial" w:hAnsi="Arial" w:cs="Arial"/>
          <w:sz w:val="22"/>
          <w:szCs w:val="22"/>
        </w:rPr>
        <w:t xml:space="preserve">Knowledge and love of Christ within the Sacraments. </w:t>
      </w:r>
    </w:p>
    <w:p w:rsidR="00ED4D89" w:rsidRPr="00B13FEB" w:rsidRDefault="00ED4D89" w:rsidP="00ED4D89">
      <w:pPr>
        <w:pStyle w:val="Default"/>
        <w:numPr>
          <w:ilvl w:val="0"/>
          <w:numId w:val="2"/>
        </w:numPr>
        <w:spacing w:after="33"/>
        <w:rPr>
          <w:rFonts w:ascii="Arial" w:hAnsi="Arial" w:cs="Arial"/>
          <w:sz w:val="22"/>
          <w:szCs w:val="22"/>
        </w:rPr>
      </w:pPr>
      <w:r w:rsidRPr="00B13FEB">
        <w:rPr>
          <w:rFonts w:ascii="Arial" w:hAnsi="Arial" w:cs="Arial"/>
          <w:sz w:val="22"/>
          <w:szCs w:val="22"/>
        </w:rPr>
        <w:t xml:space="preserve">The skills needed to engage in examination or reflection upon religious belief and practice. </w:t>
      </w:r>
    </w:p>
    <w:p w:rsidR="00ED4D89" w:rsidRPr="00B13FEB" w:rsidRDefault="00ED4D89" w:rsidP="00ED4D89">
      <w:pPr>
        <w:pStyle w:val="Default"/>
        <w:numPr>
          <w:ilvl w:val="0"/>
          <w:numId w:val="2"/>
        </w:numPr>
        <w:spacing w:after="33"/>
        <w:rPr>
          <w:rFonts w:ascii="Arial" w:hAnsi="Arial" w:cs="Arial"/>
          <w:sz w:val="22"/>
          <w:szCs w:val="22"/>
        </w:rPr>
      </w:pPr>
      <w:r w:rsidRPr="00B13FEB">
        <w:rPr>
          <w:rFonts w:ascii="Arial" w:hAnsi="Arial" w:cs="Arial"/>
          <w:sz w:val="22"/>
          <w:szCs w:val="22"/>
        </w:rPr>
        <w:t xml:space="preserve">The </w:t>
      </w:r>
      <w:r>
        <w:rPr>
          <w:rFonts w:ascii="Arial" w:hAnsi="Arial" w:cs="Arial"/>
          <w:sz w:val="22"/>
          <w:szCs w:val="22"/>
        </w:rPr>
        <w:t xml:space="preserve">spiritual </w:t>
      </w:r>
      <w:r w:rsidRPr="00B13FEB">
        <w:rPr>
          <w:rFonts w:ascii="Arial" w:hAnsi="Arial" w:cs="Arial"/>
          <w:sz w:val="22"/>
          <w:szCs w:val="22"/>
        </w:rPr>
        <w:t>needs of all our children</w:t>
      </w:r>
      <w:r>
        <w:rPr>
          <w:rFonts w:ascii="Arial" w:hAnsi="Arial" w:cs="Arial"/>
          <w:sz w:val="22"/>
          <w:szCs w:val="22"/>
        </w:rPr>
        <w:t>,</w:t>
      </w:r>
      <w:r w:rsidRPr="00B13FEB">
        <w:rPr>
          <w:rFonts w:ascii="Arial" w:hAnsi="Arial" w:cs="Arial"/>
          <w:sz w:val="22"/>
          <w:szCs w:val="22"/>
        </w:rPr>
        <w:t xml:space="preserve"> knowing that some of them will be from committed Catholic homes while others will not. </w:t>
      </w:r>
    </w:p>
    <w:p w:rsidR="00ED4D89" w:rsidRPr="00B13FEB" w:rsidRDefault="00ED4D89" w:rsidP="00ED4D89">
      <w:pPr>
        <w:pStyle w:val="Default"/>
        <w:numPr>
          <w:ilvl w:val="0"/>
          <w:numId w:val="2"/>
        </w:numPr>
        <w:spacing w:after="33"/>
        <w:rPr>
          <w:rFonts w:ascii="Arial" w:hAnsi="Arial" w:cs="Arial"/>
          <w:sz w:val="22"/>
          <w:szCs w:val="22"/>
        </w:rPr>
      </w:pPr>
      <w:r w:rsidRPr="00B13FEB">
        <w:rPr>
          <w:rFonts w:ascii="Arial" w:hAnsi="Arial" w:cs="Arial"/>
          <w:sz w:val="22"/>
          <w:szCs w:val="22"/>
        </w:rPr>
        <w:t xml:space="preserve">The celebration of RE for our pupils through shared assemblies and liturgies. </w:t>
      </w:r>
    </w:p>
    <w:p w:rsidR="00ED4D89" w:rsidRPr="00B13FEB" w:rsidRDefault="00ED4D89" w:rsidP="00ED4D89">
      <w:pPr>
        <w:pStyle w:val="Default"/>
        <w:numPr>
          <w:ilvl w:val="0"/>
          <w:numId w:val="2"/>
        </w:numPr>
        <w:spacing w:after="33"/>
        <w:rPr>
          <w:rFonts w:ascii="Arial" w:hAnsi="Arial" w:cs="Arial"/>
          <w:sz w:val="22"/>
          <w:szCs w:val="22"/>
        </w:rPr>
      </w:pPr>
      <w:r w:rsidRPr="00B13FEB">
        <w:rPr>
          <w:rFonts w:ascii="Arial" w:hAnsi="Arial" w:cs="Arial"/>
          <w:sz w:val="22"/>
          <w:szCs w:val="22"/>
        </w:rPr>
        <w:t>A spiritual dimension to the lives of the p</w:t>
      </w:r>
      <w:r>
        <w:rPr>
          <w:rFonts w:ascii="Arial" w:hAnsi="Arial" w:cs="Arial"/>
          <w:sz w:val="22"/>
          <w:szCs w:val="22"/>
        </w:rPr>
        <w:t>upils and the liturgical year</w:t>
      </w:r>
      <w:r w:rsidRPr="00B13FEB">
        <w:rPr>
          <w:rFonts w:ascii="Arial" w:hAnsi="Arial" w:cs="Arial"/>
          <w:sz w:val="22"/>
          <w:szCs w:val="22"/>
        </w:rPr>
        <w:t xml:space="preserve"> reflected in the life and activities of the school. </w:t>
      </w:r>
    </w:p>
    <w:p w:rsidR="00ED4D89" w:rsidRPr="00B13FEB" w:rsidRDefault="00ED4D89" w:rsidP="00ED4D89">
      <w:pPr>
        <w:pStyle w:val="Default"/>
        <w:numPr>
          <w:ilvl w:val="0"/>
          <w:numId w:val="2"/>
        </w:numPr>
        <w:rPr>
          <w:rFonts w:ascii="Arial" w:hAnsi="Arial" w:cs="Arial"/>
          <w:sz w:val="22"/>
          <w:szCs w:val="22"/>
        </w:rPr>
      </w:pPr>
      <w:r w:rsidRPr="00B13FEB">
        <w:rPr>
          <w:rFonts w:ascii="Arial" w:hAnsi="Arial" w:cs="Arial"/>
          <w:sz w:val="22"/>
          <w:szCs w:val="22"/>
        </w:rPr>
        <w:t xml:space="preserve">Positive attitudes towards people of other faiths and other religious traditions in relation to God. </w:t>
      </w:r>
    </w:p>
    <w:p w:rsidR="00ED4D89" w:rsidRDefault="00ED4D89" w:rsidP="00ED4D89">
      <w:pPr>
        <w:pStyle w:val="Default"/>
        <w:rPr>
          <w:rFonts w:ascii="Arial" w:hAnsi="Arial" w:cs="Arial"/>
          <w:sz w:val="22"/>
          <w:szCs w:val="22"/>
        </w:rPr>
      </w:pPr>
    </w:p>
    <w:p w:rsidR="00ED4D89" w:rsidRDefault="00ED4D89" w:rsidP="00ED4D89">
      <w:pPr>
        <w:pStyle w:val="Default"/>
        <w:rPr>
          <w:rFonts w:ascii="Arial" w:hAnsi="Arial" w:cs="Arial"/>
          <w:sz w:val="22"/>
          <w:szCs w:val="22"/>
        </w:rPr>
      </w:pPr>
    </w:p>
    <w:p w:rsidR="00ED4D89" w:rsidRPr="007616D3" w:rsidRDefault="00ED4D89" w:rsidP="00ED4D89">
      <w:pPr>
        <w:pStyle w:val="Default"/>
        <w:rPr>
          <w:rFonts w:ascii="Arial" w:hAnsi="Arial" w:cs="Arial"/>
          <w:b/>
          <w:color w:val="auto"/>
          <w:u w:val="single"/>
        </w:rPr>
      </w:pPr>
      <w:r w:rsidRPr="007616D3">
        <w:rPr>
          <w:rFonts w:ascii="Arial" w:hAnsi="Arial" w:cs="Arial"/>
          <w:b/>
          <w:color w:val="auto"/>
          <w:u w:val="single"/>
        </w:rPr>
        <w:t>Religious Education</w:t>
      </w:r>
    </w:p>
    <w:p w:rsidR="00ED4D89" w:rsidRPr="007616D3" w:rsidRDefault="00ED4D89" w:rsidP="00ED4D89">
      <w:pPr>
        <w:pStyle w:val="Default"/>
        <w:rPr>
          <w:rFonts w:ascii="Arial" w:hAnsi="Arial" w:cs="Arial"/>
          <w:b/>
          <w:u w:val="single"/>
        </w:rPr>
      </w:pPr>
    </w:p>
    <w:p w:rsidR="00ED4D89" w:rsidRPr="007A6709" w:rsidRDefault="00ED4D89" w:rsidP="00ED4D89">
      <w:pPr>
        <w:ind w:left="360"/>
        <w:rPr>
          <w:rFonts w:ascii="Arial" w:hAnsi="Arial" w:cs="Arial"/>
          <w:b/>
          <w:i/>
        </w:rPr>
      </w:pPr>
      <w:r w:rsidRPr="007A6709">
        <w:rPr>
          <w:rFonts w:ascii="Arial" w:hAnsi="Arial" w:cs="Arial"/>
        </w:rPr>
        <w:t>“</w:t>
      </w:r>
      <w:r w:rsidRPr="007A6709">
        <w:rPr>
          <w:rFonts w:ascii="Arial" w:hAnsi="Arial" w:cs="Arial"/>
          <w:b/>
          <w:i/>
        </w:rPr>
        <w:t>The primary purpose of Catholic Religious Education is to come to know and understand God’s revelation which is fulfilled in the person of Jesus Christ.” RECD 2012 p.3</w:t>
      </w:r>
    </w:p>
    <w:p w:rsidR="00ED4D89" w:rsidRPr="00F723CF" w:rsidRDefault="00ED4D89" w:rsidP="00ED4D89">
      <w:pPr>
        <w:pStyle w:val="Default"/>
        <w:rPr>
          <w:rFonts w:ascii="Arial" w:hAnsi="Arial" w:cs="Arial"/>
          <w:color w:val="auto"/>
          <w:sz w:val="22"/>
          <w:szCs w:val="22"/>
        </w:rPr>
      </w:pPr>
      <w:r w:rsidRPr="00F723CF">
        <w:rPr>
          <w:rFonts w:ascii="Arial" w:hAnsi="Arial" w:cs="Arial"/>
          <w:color w:val="auto"/>
          <w:sz w:val="22"/>
          <w:szCs w:val="22"/>
        </w:rPr>
        <w:t>Through the teaching of Religious Education we aim to:</w:t>
      </w:r>
    </w:p>
    <w:p w:rsidR="00ED4D89" w:rsidRPr="00F723CF" w:rsidRDefault="00ED4D89" w:rsidP="00ED4D89">
      <w:pPr>
        <w:pStyle w:val="Default"/>
        <w:rPr>
          <w:rFonts w:ascii="Arial" w:hAnsi="Arial" w:cs="Arial"/>
          <w:b/>
          <w:color w:val="auto"/>
          <w:sz w:val="22"/>
          <w:szCs w:val="22"/>
        </w:rPr>
      </w:pPr>
    </w:p>
    <w:p w:rsidR="00ED4D89" w:rsidRPr="00B13FEB" w:rsidRDefault="00ED4D89" w:rsidP="00ED4D89">
      <w:pPr>
        <w:pStyle w:val="Default"/>
        <w:numPr>
          <w:ilvl w:val="0"/>
          <w:numId w:val="2"/>
        </w:numPr>
        <w:spacing w:after="30"/>
        <w:rPr>
          <w:rFonts w:ascii="Arial" w:hAnsi="Arial" w:cs="Arial"/>
          <w:sz w:val="22"/>
          <w:szCs w:val="22"/>
        </w:rPr>
      </w:pPr>
      <w:r>
        <w:rPr>
          <w:rFonts w:ascii="Arial" w:hAnsi="Arial" w:cs="Arial"/>
          <w:sz w:val="22"/>
          <w:szCs w:val="22"/>
        </w:rPr>
        <w:t>D</w:t>
      </w:r>
      <w:r w:rsidRPr="00B13FEB">
        <w:rPr>
          <w:rFonts w:ascii="Arial" w:hAnsi="Arial" w:cs="Arial"/>
          <w:sz w:val="22"/>
          <w:szCs w:val="22"/>
        </w:rPr>
        <w:t xml:space="preserve">evelop a knowledge and understanding of the mystery of God, of Jesus Christ and the Church and of the central beliefs which are held by Catholics. </w:t>
      </w:r>
    </w:p>
    <w:p w:rsidR="00ED4D89" w:rsidRPr="00B13FEB" w:rsidRDefault="00ED4D89" w:rsidP="00ED4D89">
      <w:pPr>
        <w:pStyle w:val="Default"/>
        <w:numPr>
          <w:ilvl w:val="0"/>
          <w:numId w:val="2"/>
        </w:numPr>
        <w:spacing w:after="30"/>
        <w:rPr>
          <w:rFonts w:ascii="Arial" w:hAnsi="Arial" w:cs="Arial"/>
          <w:sz w:val="22"/>
          <w:szCs w:val="22"/>
        </w:rPr>
      </w:pPr>
      <w:r>
        <w:rPr>
          <w:rFonts w:ascii="Arial" w:hAnsi="Arial" w:cs="Arial"/>
          <w:sz w:val="22"/>
          <w:szCs w:val="22"/>
        </w:rPr>
        <w:t>D</w:t>
      </w:r>
      <w:r w:rsidRPr="00B13FEB">
        <w:rPr>
          <w:rFonts w:ascii="Arial" w:hAnsi="Arial" w:cs="Arial"/>
          <w:sz w:val="22"/>
          <w:szCs w:val="22"/>
        </w:rPr>
        <w:t xml:space="preserve">evelop an awareness and appreciation of the Catholic faith and of how it affects personal and social behaviour and of the vital relationship between faith and life, life and faith. </w:t>
      </w:r>
    </w:p>
    <w:p w:rsidR="00ED4D89" w:rsidRPr="00B13FEB" w:rsidRDefault="00ED4D89" w:rsidP="00ED4D89">
      <w:pPr>
        <w:pStyle w:val="Default"/>
        <w:numPr>
          <w:ilvl w:val="0"/>
          <w:numId w:val="2"/>
        </w:numPr>
        <w:spacing w:after="30"/>
        <w:rPr>
          <w:rFonts w:ascii="Arial" w:hAnsi="Arial" w:cs="Arial"/>
          <w:sz w:val="22"/>
          <w:szCs w:val="22"/>
        </w:rPr>
      </w:pPr>
      <w:r>
        <w:rPr>
          <w:rFonts w:ascii="Arial" w:hAnsi="Arial" w:cs="Arial"/>
          <w:sz w:val="22"/>
          <w:szCs w:val="22"/>
        </w:rPr>
        <w:t>E</w:t>
      </w:r>
      <w:r w:rsidRPr="00B13FEB">
        <w:rPr>
          <w:rFonts w:ascii="Arial" w:hAnsi="Arial" w:cs="Arial"/>
          <w:sz w:val="22"/>
          <w:szCs w:val="22"/>
        </w:rPr>
        <w:t xml:space="preserve">ncourage investigation, reflection and evaluation of the truths of our faith by the pupils. </w:t>
      </w:r>
    </w:p>
    <w:p w:rsidR="00ED4D89" w:rsidRPr="00B13FEB" w:rsidRDefault="00ED4D89" w:rsidP="00ED4D89">
      <w:pPr>
        <w:pStyle w:val="Default"/>
        <w:numPr>
          <w:ilvl w:val="0"/>
          <w:numId w:val="2"/>
        </w:numPr>
        <w:spacing w:after="30"/>
        <w:rPr>
          <w:rFonts w:ascii="Arial" w:hAnsi="Arial" w:cs="Arial"/>
          <w:sz w:val="22"/>
          <w:szCs w:val="22"/>
        </w:rPr>
      </w:pPr>
      <w:r>
        <w:rPr>
          <w:rFonts w:ascii="Arial" w:hAnsi="Arial" w:cs="Arial"/>
          <w:sz w:val="22"/>
          <w:szCs w:val="22"/>
        </w:rPr>
        <w:t>F</w:t>
      </w:r>
      <w:r w:rsidRPr="00B13FEB">
        <w:rPr>
          <w:rFonts w:ascii="Arial" w:hAnsi="Arial" w:cs="Arial"/>
          <w:sz w:val="22"/>
          <w:szCs w:val="22"/>
        </w:rPr>
        <w:t xml:space="preserve">oster appropriate attitudes e.g. respect for truth, respect for the view of others, awareness of spiritual, of moral responsibility. </w:t>
      </w:r>
    </w:p>
    <w:p w:rsidR="00ED4D89" w:rsidRPr="00B13FEB" w:rsidRDefault="00ED4D89" w:rsidP="00ED4D89">
      <w:pPr>
        <w:pStyle w:val="Default"/>
        <w:numPr>
          <w:ilvl w:val="0"/>
          <w:numId w:val="2"/>
        </w:numPr>
        <w:spacing w:after="30"/>
        <w:rPr>
          <w:rFonts w:ascii="Arial" w:hAnsi="Arial" w:cs="Arial"/>
          <w:sz w:val="22"/>
          <w:szCs w:val="22"/>
        </w:rPr>
      </w:pPr>
      <w:r>
        <w:rPr>
          <w:rFonts w:ascii="Arial" w:hAnsi="Arial" w:cs="Arial"/>
          <w:sz w:val="22"/>
          <w:szCs w:val="22"/>
        </w:rPr>
        <w:t>F</w:t>
      </w:r>
      <w:r w:rsidRPr="00B13FEB">
        <w:rPr>
          <w:rFonts w:ascii="Arial" w:hAnsi="Arial" w:cs="Arial"/>
          <w:sz w:val="22"/>
          <w:szCs w:val="22"/>
        </w:rPr>
        <w:t xml:space="preserve">oster an awareness of the demands of religious commitment in everyday life and especially the challenges of living in a multi-cultural, multi-faith society. </w:t>
      </w:r>
    </w:p>
    <w:p w:rsidR="00ED4D89" w:rsidRPr="00B13FEB" w:rsidRDefault="00ED4D89" w:rsidP="00ED4D89">
      <w:pPr>
        <w:pStyle w:val="Default"/>
        <w:numPr>
          <w:ilvl w:val="0"/>
          <w:numId w:val="2"/>
        </w:numPr>
        <w:spacing w:after="30"/>
        <w:rPr>
          <w:rFonts w:ascii="Arial" w:hAnsi="Arial" w:cs="Arial"/>
          <w:sz w:val="22"/>
          <w:szCs w:val="22"/>
        </w:rPr>
      </w:pPr>
      <w:r>
        <w:rPr>
          <w:rFonts w:ascii="Arial" w:hAnsi="Arial" w:cs="Arial"/>
          <w:sz w:val="22"/>
          <w:szCs w:val="22"/>
        </w:rPr>
        <w:t>D</w:t>
      </w:r>
      <w:r w:rsidRPr="00B13FEB">
        <w:rPr>
          <w:rFonts w:ascii="Arial" w:hAnsi="Arial" w:cs="Arial"/>
          <w:sz w:val="22"/>
          <w:szCs w:val="22"/>
        </w:rPr>
        <w:t xml:space="preserve">evelop appropriate skills e.g. ability to listen, reflect, to pray to and to be aware of God, to acquire knowledge and organise it effectively to make informed judgements. </w:t>
      </w:r>
    </w:p>
    <w:p w:rsidR="00ED4D89" w:rsidRDefault="00ED4D89" w:rsidP="00ED4D89">
      <w:pPr>
        <w:pStyle w:val="Default"/>
        <w:numPr>
          <w:ilvl w:val="0"/>
          <w:numId w:val="2"/>
        </w:numPr>
        <w:rPr>
          <w:rFonts w:ascii="Arial" w:hAnsi="Arial" w:cs="Arial"/>
          <w:sz w:val="22"/>
          <w:szCs w:val="22"/>
        </w:rPr>
      </w:pPr>
      <w:r>
        <w:rPr>
          <w:rFonts w:ascii="Arial" w:hAnsi="Arial" w:cs="Arial"/>
          <w:sz w:val="22"/>
          <w:szCs w:val="22"/>
        </w:rPr>
        <w:t>E</w:t>
      </w:r>
      <w:r w:rsidRPr="00B13FEB">
        <w:rPr>
          <w:rFonts w:ascii="Arial" w:hAnsi="Arial" w:cs="Arial"/>
          <w:sz w:val="22"/>
          <w:szCs w:val="22"/>
        </w:rPr>
        <w:t xml:space="preserve">ducate the whole person and to find a balance between knowledge of doctrine, response to worship and personal and social development according to Gospel </w:t>
      </w:r>
      <w:r w:rsidRPr="00B13FEB">
        <w:rPr>
          <w:rFonts w:ascii="Arial" w:hAnsi="Arial" w:cs="Arial"/>
          <w:sz w:val="22"/>
          <w:szCs w:val="22"/>
        </w:rPr>
        <w:lastRenderedPageBreak/>
        <w:t>values. For a truly balanced education in faith we believe each individual must be</w:t>
      </w:r>
      <w:r>
        <w:rPr>
          <w:rFonts w:ascii="Arial" w:hAnsi="Arial" w:cs="Arial"/>
          <w:sz w:val="22"/>
          <w:szCs w:val="22"/>
        </w:rPr>
        <w:t xml:space="preserve"> treated with equal importance.</w:t>
      </w:r>
    </w:p>
    <w:p w:rsidR="00ED4D89" w:rsidRDefault="00ED4D89" w:rsidP="00ED4D89">
      <w:pPr>
        <w:pStyle w:val="Default"/>
        <w:rPr>
          <w:rFonts w:ascii="Arial" w:hAnsi="Arial" w:cs="Arial"/>
          <w:sz w:val="22"/>
          <w:szCs w:val="22"/>
        </w:rPr>
      </w:pPr>
    </w:p>
    <w:p w:rsidR="00ED4D89" w:rsidRPr="00EF60E9" w:rsidRDefault="00ED4D89" w:rsidP="00ED4D89">
      <w:pPr>
        <w:rPr>
          <w:rFonts w:ascii="Arial" w:hAnsi="Arial" w:cs="Arial"/>
          <w:b/>
          <w:sz w:val="24"/>
          <w:szCs w:val="24"/>
          <w:u w:val="single"/>
        </w:rPr>
      </w:pPr>
      <w:r w:rsidRPr="00EF60E9">
        <w:rPr>
          <w:rFonts w:ascii="Arial" w:hAnsi="Arial" w:cs="Arial"/>
          <w:b/>
          <w:sz w:val="24"/>
          <w:szCs w:val="24"/>
          <w:u w:val="single"/>
        </w:rPr>
        <w:t>What are the aims of Religious Education?</w:t>
      </w:r>
    </w:p>
    <w:p w:rsidR="00ED4D89" w:rsidRDefault="00ED4D89" w:rsidP="00ED4D89">
      <w:pPr>
        <w:rPr>
          <w:rFonts w:ascii="Arial" w:hAnsi="Arial" w:cs="Arial"/>
        </w:rPr>
      </w:pPr>
      <w:r>
        <w:rPr>
          <w:rFonts w:ascii="Arial" w:hAnsi="Arial" w:cs="Arial"/>
        </w:rPr>
        <w:t>Religious Education gives shape to and is linked to the whole curriculum; every part of it is ultimately related to God. We teach to further children’s faith development not only through discrete RE lessons and activities, but through prayer and worship, and most importantly by example in our relationships with every member of the school community.</w:t>
      </w:r>
    </w:p>
    <w:p w:rsidR="00ED4D89" w:rsidRPr="00FA4350" w:rsidRDefault="00ED4D89" w:rsidP="00ED4D89">
      <w:pPr>
        <w:rPr>
          <w:rFonts w:ascii="Arial" w:hAnsi="Arial" w:cs="Arial"/>
        </w:rPr>
      </w:pPr>
      <w:r>
        <w:rPr>
          <w:rFonts w:ascii="Arial" w:hAnsi="Arial" w:cs="Arial"/>
        </w:rPr>
        <w:t xml:space="preserve">Through Religious Education we encourage the pupils </w:t>
      </w:r>
      <w:r w:rsidRPr="00FA4350">
        <w:rPr>
          <w:rFonts w:ascii="Arial" w:hAnsi="Arial" w:cs="Arial"/>
        </w:rPr>
        <w:t xml:space="preserve">at St Ethelbert’s to express their own enquiring, informed and reflective views of beliefs and values. It teaches our children that they are made in the image of God who loves them all dearly.  </w:t>
      </w:r>
      <w:r>
        <w:rPr>
          <w:rFonts w:ascii="Arial" w:hAnsi="Arial" w:cs="Arial"/>
        </w:rPr>
        <w:t>As a staff we discuss and articulate</w:t>
      </w:r>
      <w:r w:rsidRPr="00FA4350">
        <w:rPr>
          <w:rFonts w:ascii="Arial" w:hAnsi="Arial" w:cs="Arial"/>
        </w:rPr>
        <w:t xml:space="preserve"> the ways that our children will reflect the ‘</w:t>
      </w:r>
      <w:r w:rsidRPr="00FA4350">
        <w:rPr>
          <w:rFonts w:ascii="Arial" w:hAnsi="Arial" w:cs="Arial"/>
          <w:b/>
          <w:i/>
        </w:rPr>
        <w:t>mystery of God’s saving action in Jesus Christ’.</w:t>
      </w:r>
      <w:r w:rsidRPr="00FA4350">
        <w:rPr>
          <w:rFonts w:ascii="Arial" w:hAnsi="Arial" w:cs="Arial"/>
        </w:rPr>
        <w:t xml:space="preserve">  RECD 2012 p.8. </w:t>
      </w:r>
    </w:p>
    <w:p w:rsidR="00ED4D89" w:rsidRPr="00094D0B" w:rsidRDefault="00ED4D89" w:rsidP="00ED4D89">
      <w:pPr>
        <w:spacing w:after="0"/>
        <w:rPr>
          <w:rFonts w:ascii="Arial" w:hAnsi="Arial" w:cs="Arial"/>
        </w:rPr>
      </w:pPr>
      <w:r w:rsidRPr="00094D0B">
        <w:rPr>
          <w:rFonts w:ascii="Arial" w:hAnsi="Arial" w:cs="Arial"/>
        </w:rPr>
        <w:t>Skills which are central to Religious Education are:</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Investigation</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Interpretation</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Reflection</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Empathy</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Application</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Evaluation</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Analysis</w:t>
      </w:r>
    </w:p>
    <w:p w:rsidR="00ED4D89" w:rsidRPr="00094D0B" w:rsidRDefault="00ED4D89" w:rsidP="00ED4D89">
      <w:pPr>
        <w:spacing w:after="0"/>
        <w:rPr>
          <w:rFonts w:ascii="Arial" w:hAnsi="Arial" w:cs="Arial"/>
        </w:rPr>
      </w:pPr>
      <w:r w:rsidRPr="00094D0B">
        <w:rPr>
          <w:rFonts w:ascii="Arial" w:hAnsi="Arial" w:cs="Arial"/>
        </w:rPr>
        <w:t>•</w:t>
      </w:r>
      <w:r w:rsidRPr="00094D0B">
        <w:rPr>
          <w:rFonts w:ascii="Arial" w:hAnsi="Arial" w:cs="Arial"/>
        </w:rPr>
        <w:tab/>
        <w:t>Expression</w:t>
      </w:r>
    </w:p>
    <w:p w:rsidR="00ED4D89" w:rsidRPr="00B13FEB" w:rsidRDefault="00ED4D89" w:rsidP="00ED4D89">
      <w:pPr>
        <w:pStyle w:val="Default"/>
        <w:rPr>
          <w:rFonts w:ascii="Arial" w:hAnsi="Arial" w:cs="Arial"/>
          <w:sz w:val="22"/>
          <w:szCs w:val="22"/>
        </w:rPr>
      </w:pPr>
    </w:p>
    <w:p w:rsidR="00ED4D89" w:rsidRDefault="00ED4D89" w:rsidP="00ED4D89">
      <w:pPr>
        <w:rPr>
          <w:rFonts w:ascii="Arial" w:hAnsi="Arial" w:cs="Arial"/>
          <w:sz w:val="24"/>
          <w:szCs w:val="24"/>
        </w:rPr>
      </w:pPr>
    </w:p>
    <w:p w:rsidR="00ED4D89" w:rsidRPr="007616D3" w:rsidRDefault="00ED4D89" w:rsidP="00ED4D89">
      <w:pPr>
        <w:rPr>
          <w:rFonts w:ascii="Arial" w:hAnsi="Arial" w:cs="Arial"/>
          <w:b/>
          <w:sz w:val="24"/>
          <w:szCs w:val="24"/>
          <w:u w:val="single"/>
        </w:rPr>
      </w:pPr>
      <w:r w:rsidRPr="007616D3">
        <w:rPr>
          <w:rFonts w:ascii="Arial" w:hAnsi="Arial" w:cs="Arial"/>
          <w:b/>
          <w:sz w:val="24"/>
          <w:szCs w:val="24"/>
          <w:u w:val="single"/>
        </w:rPr>
        <w:t>RE in the curriculum</w:t>
      </w:r>
    </w:p>
    <w:p w:rsidR="00ED4D89" w:rsidRDefault="00ED4D89" w:rsidP="00ED4D89">
      <w:pPr>
        <w:jc w:val="both"/>
      </w:pPr>
      <w:r w:rsidRPr="00B13FEB">
        <w:rPr>
          <w:rFonts w:ascii="Arial" w:hAnsi="Arial" w:cs="Arial"/>
        </w:rPr>
        <w:t>Religiou</w:t>
      </w:r>
      <w:r>
        <w:rPr>
          <w:rFonts w:ascii="Arial" w:hAnsi="Arial" w:cs="Arial"/>
        </w:rPr>
        <w:t>s Education is a core curriculum area with</w:t>
      </w:r>
      <w:r w:rsidRPr="00B13FEB">
        <w:rPr>
          <w:rFonts w:ascii="Arial" w:hAnsi="Arial" w:cs="Arial"/>
        </w:rPr>
        <w:t xml:space="preserve"> 10% o</w:t>
      </w:r>
      <w:r>
        <w:rPr>
          <w:rFonts w:ascii="Arial" w:hAnsi="Arial" w:cs="Arial"/>
        </w:rPr>
        <w:t xml:space="preserve">f teaching time devoted to it (2 hours per week in KS1, 2 and a half hours in KS2). </w:t>
      </w:r>
      <w:r w:rsidRPr="00B13FEB">
        <w:rPr>
          <w:rFonts w:ascii="Arial" w:hAnsi="Arial" w:cs="Arial"/>
        </w:rPr>
        <w:t>This may be a lesson a week or it may be used flexibly to enable more sust</w:t>
      </w:r>
      <w:r>
        <w:rPr>
          <w:rFonts w:ascii="Arial" w:hAnsi="Arial" w:cs="Arial"/>
        </w:rPr>
        <w:t>ained work, or cross-curricular work.  We use the scheme ‘Come and</w:t>
      </w:r>
      <w:r w:rsidRPr="00B13FEB">
        <w:rPr>
          <w:rFonts w:ascii="Arial" w:hAnsi="Arial" w:cs="Arial"/>
        </w:rPr>
        <w:t xml:space="preserve"> See’.</w:t>
      </w:r>
      <w:r w:rsidRPr="00B13FEB">
        <w:t xml:space="preserve"> </w:t>
      </w:r>
    </w:p>
    <w:p w:rsidR="00ED4D89" w:rsidRPr="00F723CF" w:rsidRDefault="00ED4D89" w:rsidP="00ED4D89">
      <w:pPr>
        <w:jc w:val="both"/>
        <w:rPr>
          <w:rFonts w:ascii="Arial" w:hAnsi="Arial" w:cs="Arial"/>
        </w:rPr>
      </w:pPr>
      <w:r w:rsidRPr="00B13FEB">
        <w:rPr>
          <w:rFonts w:ascii="Arial" w:hAnsi="Arial" w:cs="Arial"/>
        </w:rPr>
        <w:t>The classroom Religious Education curriculum is to be delivered in accordance with the general norms laid down by the Bishops’ Conference: Religious Education Curr</w:t>
      </w:r>
      <w:r>
        <w:rPr>
          <w:rFonts w:ascii="Arial" w:hAnsi="Arial" w:cs="Arial"/>
        </w:rPr>
        <w:t>iculum Directory (3-19) (2012).</w:t>
      </w:r>
    </w:p>
    <w:p w:rsidR="00ED4D89" w:rsidRDefault="00ED4D89" w:rsidP="00ED4D89">
      <w:pPr>
        <w:jc w:val="both"/>
        <w:rPr>
          <w:rFonts w:ascii="Arial" w:hAnsi="Arial" w:cs="Arial"/>
          <w:color w:val="3B3B3B"/>
          <w:lang w:val="en"/>
        </w:rPr>
      </w:pPr>
      <w:r>
        <w:rPr>
          <w:rFonts w:ascii="Arial" w:hAnsi="Arial" w:cs="Arial"/>
        </w:rPr>
        <w:t xml:space="preserve">‘Come and See’ </w:t>
      </w:r>
      <w:r>
        <w:rPr>
          <w:rFonts w:ascii="Arial" w:hAnsi="Arial" w:cs="Arial"/>
          <w:color w:val="3B3B3B"/>
          <w:lang w:val="en"/>
        </w:rPr>
        <w:t xml:space="preserve">is based on the theological foundations of the Second Vatican Council, the Catholic Catechism and the revised RE Curriculum Directory and includes the Catholic attainment levels. The Catechism of the Catholic Church addresses the search for meaning in life. God’s initiative in Revelation who comes to meet us and our response of faith. (cf. CCC26) This pattern guides the structure of the Come and See </w:t>
      </w:r>
      <w:proofErr w:type="spellStart"/>
      <w:r>
        <w:rPr>
          <w:rFonts w:ascii="Arial" w:hAnsi="Arial" w:cs="Arial"/>
          <w:color w:val="3B3B3B"/>
          <w:lang w:val="en"/>
        </w:rPr>
        <w:t>programme</w:t>
      </w:r>
      <w:proofErr w:type="spellEnd"/>
      <w:r>
        <w:rPr>
          <w:rFonts w:ascii="Arial" w:hAnsi="Arial" w:cs="Arial"/>
          <w:color w:val="3B3B3B"/>
          <w:lang w:val="en"/>
        </w:rPr>
        <w:t xml:space="preserve"> and informs the process of each topic, opened up through; Explore, Reveal and Respond. Each year group covers nine topics over the course of the academic year.</w:t>
      </w:r>
    </w:p>
    <w:p w:rsidR="00ED4D89" w:rsidRPr="007616D3" w:rsidRDefault="00ED4D89" w:rsidP="00ED4D89">
      <w:pPr>
        <w:rPr>
          <w:rFonts w:ascii="Arial" w:hAnsi="Arial" w:cs="Arial"/>
          <w:b/>
          <w:u w:val="single"/>
          <w:lang w:val="en"/>
        </w:rPr>
      </w:pPr>
      <w:r w:rsidRPr="007616D3">
        <w:rPr>
          <w:rFonts w:ascii="Arial" w:hAnsi="Arial" w:cs="Arial"/>
          <w:b/>
          <w:u w:val="single"/>
          <w:lang w:val="en"/>
        </w:rPr>
        <w:t>Come and See topics by Year group</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59"/>
        <w:gridCol w:w="1259"/>
        <w:gridCol w:w="1288"/>
        <w:gridCol w:w="1226"/>
        <w:gridCol w:w="1257"/>
        <w:gridCol w:w="1427"/>
        <w:gridCol w:w="1280"/>
      </w:tblGrid>
      <w:tr w:rsidR="00ED4D89" w:rsidTr="00325C50">
        <w:tc>
          <w:tcPr>
            <w:tcW w:w="1288" w:type="dxa"/>
            <w:tcBorders>
              <w:bottom w:val="single" w:sz="12" w:space="0" w:color="auto"/>
            </w:tcBorders>
            <w:shd w:val="clear" w:color="auto" w:fill="00B0F0"/>
          </w:tcPr>
          <w:p w:rsidR="00ED4D89" w:rsidRDefault="00ED4D89" w:rsidP="00325C50">
            <w:pPr>
              <w:rPr>
                <w:rFonts w:ascii="Arial" w:hAnsi="Arial" w:cs="Arial"/>
                <w:b/>
                <w:color w:val="FFFFFF" w:themeColor="background1"/>
                <w:lang w:val="en"/>
              </w:rPr>
            </w:pPr>
          </w:p>
          <w:p w:rsidR="00ED4D89" w:rsidRPr="00704C91" w:rsidRDefault="00ED4D89" w:rsidP="00325C50">
            <w:pPr>
              <w:rPr>
                <w:rFonts w:ascii="Arial" w:hAnsi="Arial" w:cs="Arial"/>
                <w:b/>
                <w:color w:val="FFFFFF" w:themeColor="background1"/>
                <w:lang w:val="en"/>
              </w:rPr>
            </w:pPr>
          </w:p>
        </w:tc>
        <w:tc>
          <w:tcPr>
            <w:tcW w:w="1288" w:type="dxa"/>
            <w:tcBorders>
              <w:bottom w:val="single" w:sz="12" w:space="0" w:color="auto"/>
            </w:tcBorders>
            <w:shd w:val="clear" w:color="auto" w:fill="00B0F0"/>
          </w:tcPr>
          <w:p w:rsidR="00ED4D89" w:rsidRPr="00704C91" w:rsidRDefault="00ED4D89" w:rsidP="00325C50">
            <w:pPr>
              <w:rPr>
                <w:rFonts w:ascii="Arial" w:hAnsi="Arial" w:cs="Arial"/>
                <w:b/>
                <w:color w:val="FFFFFF" w:themeColor="background1"/>
                <w:lang w:val="en"/>
              </w:rPr>
            </w:pPr>
            <w:r w:rsidRPr="00704C91">
              <w:rPr>
                <w:rFonts w:ascii="Arial" w:hAnsi="Arial" w:cs="Arial"/>
                <w:b/>
                <w:color w:val="FFFFFF" w:themeColor="background1"/>
                <w:lang w:val="en"/>
              </w:rPr>
              <w:t>Year 1</w:t>
            </w:r>
          </w:p>
        </w:tc>
        <w:tc>
          <w:tcPr>
            <w:tcW w:w="1288" w:type="dxa"/>
            <w:tcBorders>
              <w:bottom w:val="single" w:sz="12" w:space="0" w:color="auto"/>
            </w:tcBorders>
            <w:shd w:val="clear" w:color="auto" w:fill="00B0F0"/>
          </w:tcPr>
          <w:p w:rsidR="00ED4D89" w:rsidRPr="00704C91" w:rsidRDefault="00ED4D89" w:rsidP="00325C50">
            <w:pPr>
              <w:rPr>
                <w:rFonts w:ascii="Arial" w:hAnsi="Arial" w:cs="Arial"/>
                <w:b/>
                <w:color w:val="FFFFFF" w:themeColor="background1"/>
                <w:lang w:val="en"/>
              </w:rPr>
            </w:pPr>
            <w:r w:rsidRPr="00704C91">
              <w:rPr>
                <w:rFonts w:ascii="Arial" w:hAnsi="Arial" w:cs="Arial"/>
                <w:b/>
                <w:color w:val="FFFFFF" w:themeColor="background1"/>
                <w:lang w:val="en"/>
              </w:rPr>
              <w:t>Year 2</w:t>
            </w:r>
          </w:p>
        </w:tc>
        <w:tc>
          <w:tcPr>
            <w:tcW w:w="1288" w:type="dxa"/>
            <w:tcBorders>
              <w:bottom w:val="single" w:sz="12" w:space="0" w:color="auto"/>
            </w:tcBorders>
            <w:shd w:val="clear" w:color="auto" w:fill="00B0F0"/>
          </w:tcPr>
          <w:p w:rsidR="00ED4D89" w:rsidRPr="00704C91" w:rsidRDefault="00ED4D89" w:rsidP="00325C50">
            <w:pPr>
              <w:rPr>
                <w:rFonts w:ascii="Arial" w:hAnsi="Arial" w:cs="Arial"/>
                <w:b/>
                <w:color w:val="FFFFFF" w:themeColor="background1"/>
                <w:lang w:val="en"/>
              </w:rPr>
            </w:pPr>
            <w:r w:rsidRPr="00704C91">
              <w:rPr>
                <w:rFonts w:ascii="Arial" w:hAnsi="Arial" w:cs="Arial"/>
                <w:b/>
                <w:color w:val="FFFFFF" w:themeColor="background1"/>
                <w:lang w:val="en"/>
              </w:rPr>
              <w:t>Year 3</w:t>
            </w:r>
          </w:p>
        </w:tc>
        <w:tc>
          <w:tcPr>
            <w:tcW w:w="1288" w:type="dxa"/>
            <w:tcBorders>
              <w:bottom w:val="single" w:sz="12" w:space="0" w:color="auto"/>
            </w:tcBorders>
            <w:shd w:val="clear" w:color="auto" w:fill="00B0F0"/>
          </w:tcPr>
          <w:p w:rsidR="00ED4D89" w:rsidRPr="00704C91" w:rsidRDefault="00ED4D89" w:rsidP="00325C50">
            <w:pPr>
              <w:rPr>
                <w:rFonts w:ascii="Arial" w:hAnsi="Arial" w:cs="Arial"/>
                <w:b/>
                <w:color w:val="FFFFFF" w:themeColor="background1"/>
                <w:lang w:val="en"/>
              </w:rPr>
            </w:pPr>
            <w:r w:rsidRPr="00704C91">
              <w:rPr>
                <w:rFonts w:ascii="Arial" w:hAnsi="Arial" w:cs="Arial"/>
                <w:b/>
                <w:color w:val="FFFFFF" w:themeColor="background1"/>
                <w:lang w:val="en"/>
              </w:rPr>
              <w:t>Year 4</w:t>
            </w:r>
          </w:p>
        </w:tc>
        <w:tc>
          <w:tcPr>
            <w:tcW w:w="1288" w:type="dxa"/>
            <w:tcBorders>
              <w:bottom w:val="single" w:sz="12" w:space="0" w:color="auto"/>
            </w:tcBorders>
            <w:shd w:val="clear" w:color="auto" w:fill="00B0F0"/>
          </w:tcPr>
          <w:p w:rsidR="00ED4D89" w:rsidRPr="00704C91" w:rsidRDefault="00ED4D89" w:rsidP="00325C50">
            <w:pPr>
              <w:rPr>
                <w:rFonts w:ascii="Arial" w:hAnsi="Arial" w:cs="Arial"/>
                <w:b/>
                <w:color w:val="FFFFFF" w:themeColor="background1"/>
                <w:lang w:val="en"/>
              </w:rPr>
            </w:pPr>
            <w:r w:rsidRPr="00704C91">
              <w:rPr>
                <w:rFonts w:ascii="Arial" w:hAnsi="Arial" w:cs="Arial"/>
                <w:b/>
                <w:color w:val="FFFFFF" w:themeColor="background1"/>
                <w:lang w:val="en"/>
              </w:rPr>
              <w:t>Year 5</w:t>
            </w:r>
          </w:p>
        </w:tc>
        <w:tc>
          <w:tcPr>
            <w:tcW w:w="1288" w:type="dxa"/>
            <w:tcBorders>
              <w:bottom w:val="single" w:sz="12" w:space="0" w:color="auto"/>
            </w:tcBorders>
            <w:shd w:val="clear" w:color="auto" w:fill="00B0F0"/>
          </w:tcPr>
          <w:p w:rsidR="00ED4D89" w:rsidRPr="00704C91" w:rsidRDefault="00ED4D89" w:rsidP="00325C50">
            <w:pPr>
              <w:rPr>
                <w:rFonts w:ascii="Arial" w:hAnsi="Arial" w:cs="Arial"/>
                <w:b/>
                <w:color w:val="FFFFFF" w:themeColor="background1"/>
                <w:lang w:val="en"/>
              </w:rPr>
            </w:pPr>
            <w:r w:rsidRPr="00704C91">
              <w:rPr>
                <w:rFonts w:ascii="Arial" w:hAnsi="Arial" w:cs="Arial"/>
                <w:b/>
                <w:color w:val="FFFFFF" w:themeColor="background1"/>
                <w:lang w:val="en"/>
              </w:rPr>
              <w:t>Year 6</w:t>
            </w:r>
          </w:p>
        </w:tc>
      </w:tr>
      <w:tr w:rsidR="00ED4D89" w:rsidTr="00325C50">
        <w:tc>
          <w:tcPr>
            <w:tcW w:w="1288" w:type="dxa"/>
            <w:tcBorders>
              <w:top w:val="single" w:sz="12" w:space="0" w:color="auto"/>
              <w:bottom w:val="single" w:sz="12" w:space="0" w:color="auto"/>
              <w:right w:val="single" w:sz="12" w:space="0" w:color="auto"/>
            </w:tcBorders>
          </w:tcPr>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Myself</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Welcome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Birthday</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Celebrating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Gathering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Growing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Good News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Friends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Our World</w:t>
            </w:r>
          </w:p>
        </w:tc>
        <w:tc>
          <w:tcPr>
            <w:tcW w:w="1288" w:type="dxa"/>
            <w:tcBorders>
              <w:top w:val="single" w:sz="12" w:space="0" w:color="auto"/>
              <w:left w:val="single" w:sz="12" w:space="0" w:color="auto"/>
              <w:bottom w:val="single" w:sz="12" w:space="0" w:color="auto"/>
              <w:right w:val="single" w:sz="12" w:space="0" w:color="auto"/>
            </w:tcBorders>
          </w:tcPr>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Families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Belonging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 xml:space="preserve">Waiting </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Special People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Meals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 xml:space="preserve">Change </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Holidays and holydays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Being sorry</w:t>
            </w:r>
          </w:p>
          <w:p w:rsidR="00ED4D89" w:rsidRPr="00704C91" w:rsidRDefault="00ED4D89" w:rsidP="00325C50">
            <w:pPr>
              <w:rPr>
                <w:rFonts w:ascii="Arial" w:hAnsi="Arial" w:cs="Arial"/>
                <w:color w:val="3B3B3B"/>
                <w:sz w:val="18"/>
                <w:szCs w:val="18"/>
                <w:lang w:val="en"/>
              </w:rPr>
            </w:pPr>
            <w:proofErr w:type="spellStart"/>
            <w:r w:rsidRPr="00704C91">
              <w:rPr>
                <w:rFonts w:ascii="Arial" w:hAnsi="Arial" w:cs="Arial"/>
                <w:color w:val="3B3B3B"/>
                <w:sz w:val="18"/>
                <w:szCs w:val="18"/>
                <w:lang w:val="en"/>
              </w:rPr>
              <w:t>Neighbours</w:t>
            </w:r>
            <w:proofErr w:type="spellEnd"/>
          </w:p>
        </w:tc>
        <w:tc>
          <w:tcPr>
            <w:tcW w:w="1288" w:type="dxa"/>
            <w:tcBorders>
              <w:top w:val="single" w:sz="12" w:space="0" w:color="auto"/>
              <w:left w:val="single" w:sz="12" w:space="0" w:color="auto"/>
              <w:bottom w:val="single" w:sz="12" w:space="0" w:color="auto"/>
              <w:right w:val="single" w:sz="12" w:space="0" w:color="auto"/>
            </w:tcBorders>
          </w:tcPr>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Beginnings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Signs and symbols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Preparations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Books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Thanksgiving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Opportunities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Spread the word</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Rules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Treasures</w:t>
            </w:r>
          </w:p>
        </w:tc>
        <w:tc>
          <w:tcPr>
            <w:tcW w:w="1288" w:type="dxa"/>
            <w:tcBorders>
              <w:top w:val="single" w:sz="12" w:space="0" w:color="auto"/>
              <w:left w:val="single" w:sz="12" w:space="0" w:color="auto"/>
              <w:bottom w:val="single" w:sz="12" w:space="0" w:color="auto"/>
              <w:right w:val="single" w:sz="12" w:space="0" w:color="auto"/>
            </w:tcBorders>
          </w:tcPr>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Homes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Promises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Visitors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Journeys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Listening and sharing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Giving all</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Energy</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Choices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Special places</w:t>
            </w:r>
          </w:p>
        </w:tc>
        <w:tc>
          <w:tcPr>
            <w:tcW w:w="1288" w:type="dxa"/>
            <w:tcBorders>
              <w:top w:val="single" w:sz="12" w:space="0" w:color="auto"/>
              <w:left w:val="single" w:sz="12" w:space="0" w:color="auto"/>
              <w:bottom w:val="single" w:sz="12" w:space="0" w:color="auto"/>
              <w:right w:val="single" w:sz="12" w:space="0" w:color="auto"/>
            </w:tcBorders>
          </w:tcPr>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People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Called</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 xml:space="preserve">Gift </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Community</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Giving and receiving</w:t>
            </w:r>
          </w:p>
          <w:p w:rsidR="00ED4D89" w:rsidRPr="00704C91" w:rsidRDefault="00ED4D89" w:rsidP="00325C50">
            <w:pPr>
              <w:rPr>
                <w:rFonts w:ascii="Arial" w:hAnsi="Arial" w:cs="Arial"/>
                <w:color w:val="3B3B3B"/>
                <w:sz w:val="18"/>
                <w:szCs w:val="18"/>
                <w:lang w:val="en"/>
              </w:rPr>
            </w:pPr>
            <w:proofErr w:type="spellStart"/>
            <w:r w:rsidRPr="00704C91">
              <w:rPr>
                <w:rFonts w:ascii="Arial" w:hAnsi="Arial" w:cs="Arial"/>
                <w:color w:val="3B3B3B"/>
                <w:sz w:val="18"/>
                <w:szCs w:val="18"/>
                <w:lang w:val="en"/>
              </w:rPr>
              <w:t>Self discipline</w:t>
            </w:r>
            <w:proofErr w:type="spellEnd"/>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New life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Building bridges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God’s people</w:t>
            </w:r>
          </w:p>
        </w:tc>
        <w:tc>
          <w:tcPr>
            <w:tcW w:w="1288" w:type="dxa"/>
            <w:tcBorders>
              <w:top w:val="single" w:sz="12" w:space="0" w:color="auto"/>
              <w:left w:val="single" w:sz="12" w:space="0" w:color="auto"/>
              <w:bottom w:val="single" w:sz="12" w:space="0" w:color="auto"/>
              <w:right w:val="single" w:sz="12" w:space="0" w:color="auto"/>
            </w:tcBorders>
          </w:tcPr>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Ourselves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Life choices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Hope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Mission</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Memorial sacrifice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Sacrifice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Transformation</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Freedom and responsibility</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Stewardship</w:t>
            </w:r>
          </w:p>
        </w:tc>
        <w:tc>
          <w:tcPr>
            <w:tcW w:w="1288" w:type="dxa"/>
            <w:tcBorders>
              <w:top w:val="single" w:sz="12" w:space="0" w:color="auto"/>
              <w:left w:val="single" w:sz="12" w:space="0" w:color="auto"/>
              <w:bottom w:val="single" w:sz="12" w:space="0" w:color="auto"/>
            </w:tcBorders>
          </w:tcPr>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Loving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Vocation and commitment</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Expectations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Sources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Unity</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Death and new life</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Witnesses</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Healing</w:t>
            </w:r>
          </w:p>
          <w:p w:rsidR="00ED4D89" w:rsidRPr="00704C91" w:rsidRDefault="00ED4D89" w:rsidP="00325C50">
            <w:pPr>
              <w:rPr>
                <w:rFonts w:ascii="Arial" w:hAnsi="Arial" w:cs="Arial"/>
                <w:color w:val="3B3B3B"/>
                <w:sz w:val="18"/>
                <w:szCs w:val="18"/>
                <w:lang w:val="en"/>
              </w:rPr>
            </w:pPr>
            <w:r w:rsidRPr="00704C91">
              <w:rPr>
                <w:rFonts w:ascii="Arial" w:hAnsi="Arial" w:cs="Arial"/>
                <w:color w:val="3B3B3B"/>
                <w:sz w:val="18"/>
                <w:szCs w:val="18"/>
                <w:lang w:val="en"/>
              </w:rPr>
              <w:t>Common good</w:t>
            </w:r>
          </w:p>
        </w:tc>
      </w:tr>
    </w:tbl>
    <w:p w:rsidR="00ED4D89" w:rsidRDefault="00ED4D89" w:rsidP="00ED4D89">
      <w:pPr>
        <w:rPr>
          <w:rFonts w:ascii="Arial" w:hAnsi="Arial" w:cs="Arial"/>
          <w:color w:val="3B3B3B"/>
          <w:lang w:val="en"/>
        </w:rPr>
      </w:pPr>
    </w:p>
    <w:p w:rsidR="00ED4D89" w:rsidRDefault="00ED4D89" w:rsidP="00ED4D89">
      <w:pPr>
        <w:jc w:val="both"/>
        <w:rPr>
          <w:rFonts w:ascii="Arial" w:hAnsi="Arial" w:cs="Arial"/>
          <w:b/>
        </w:rPr>
      </w:pPr>
      <w:r w:rsidRPr="00094D0B">
        <w:rPr>
          <w:rFonts w:ascii="Arial" w:hAnsi="Arial" w:cs="Arial"/>
          <w:b/>
        </w:rPr>
        <w:t>A copy of RECD sheets linked to ‘Come &amp; See’ lessons are on Staff shared drive.</w:t>
      </w:r>
    </w:p>
    <w:p w:rsidR="00ED4D89" w:rsidRDefault="00ED4D89" w:rsidP="00ED4D89">
      <w:pPr>
        <w:jc w:val="both"/>
        <w:rPr>
          <w:rFonts w:ascii="Arial" w:hAnsi="Arial" w:cs="Arial"/>
          <w:b/>
        </w:rPr>
      </w:pPr>
    </w:p>
    <w:p w:rsidR="00ED4D89" w:rsidRPr="008B19BE" w:rsidRDefault="00ED4D89" w:rsidP="00ED4D89">
      <w:pPr>
        <w:jc w:val="both"/>
        <w:rPr>
          <w:rFonts w:ascii="Arial" w:hAnsi="Arial" w:cs="Arial"/>
          <w:b/>
          <w:sz w:val="24"/>
          <w:szCs w:val="24"/>
          <w:u w:val="single"/>
        </w:rPr>
      </w:pPr>
      <w:r w:rsidRPr="008B19BE">
        <w:rPr>
          <w:rFonts w:ascii="Arial" w:hAnsi="Arial" w:cs="Arial"/>
          <w:b/>
          <w:sz w:val="24"/>
          <w:szCs w:val="24"/>
          <w:u w:val="single"/>
        </w:rPr>
        <w:t>Curriculum Planning</w:t>
      </w:r>
    </w:p>
    <w:p w:rsidR="00ED4D89" w:rsidRDefault="00ED4D89" w:rsidP="00ED4D89">
      <w:pPr>
        <w:jc w:val="both"/>
        <w:rPr>
          <w:rFonts w:ascii="Arial" w:hAnsi="Arial" w:cs="Arial"/>
        </w:rPr>
      </w:pPr>
      <w:r>
        <w:rPr>
          <w:rFonts w:ascii="Arial" w:hAnsi="Arial" w:cs="Arial"/>
        </w:rPr>
        <w:t xml:space="preserve">The Catholic message is at the heart of all we do in school. It enriches the curriculum and supports all areas of learning. RE must always deepen pupils’ understanding of Catholic belief and contribute to their education in the Catholic faith. Year groups plan as a team using the Come and See scheme. </w:t>
      </w:r>
    </w:p>
    <w:p w:rsidR="00ED4D89" w:rsidRPr="00BF7457" w:rsidRDefault="00ED4D89" w:rsidP="00ED4D89">
      <w:pPr>
        <w:jc w:val="both"/>
        <w:rPr>
          <w:rFonts w:ascii="Arial" w:hAnsi="Arial" w:cs="Arial"/>
        </w:rPr>
      </w:pPr>
      <w:r>
        <w:rPr>
          <w:rFonts w:ascii="Arial" w:hAnsi="Arial" w:cs="Arial"/>
        </w:rPr>
        <w:t xml:space="preserve">To develop a greater understanding of other faiths and to encourage positive attitudes towards these, a termly whole school focus is given to another faith (e.g. Judaism, Islam, Hinduism). </w:t>
      </w:r>
      <w:r w:rsidRPr="00BF7457">
        <w:rPr>
          <w:rFonts w:ascii="Arial" w:hAnsi="Arial" w:cs="Arial"/>
        </w:rPr>
        <w:t>These are agreed by the Leadership team and shared with staff at the start of each curriculum year.</w:t>
      </w:r>
    </w:p>
    <w:p w:rsidR="00ED4D89" w:rsidRPr="007616D3" w:rsidRDefault="00ED4D89" w:rsidP="00ED4D89">
      <w:pPr>
        <w:rPr>
          <w:rFonts w:ascii="Arial" w:hAnsi="Arial" w:cs="Arial"/>
          <w:b/>
          <w:sz w:val="24"/>
          <w:szCs w:val="24"/>
          <w:u w:val="single"/>
        </w:rPr>
      </w:pPr>
      <w:r w:rsidRPr="007616D3">
        <w:rPr>
          <w:rFonts w:ascii="Arial" w:hAnsi="Arial" w:cs="Arial"/>
          <w:b/>
          <w:sz w:val="24"/>
          <w:szCs w:val="24"/>
          <w:u w:val="single"/>
        </w:rPr>
        <w:t>How does Religious Education support the values of the wider curriculum?</w:t>
      </w:r>
    </w:p>
    <w:p w:rsidR="00ED4D89" w:rsidRPr="00B13FEB" w:rsidRDefault="00ED4D89" w:rsidP="00ED4D89">
      <w:pPr>
        <w:spacing w:after="0"/>
        <w:jc w:val="both"/>
        <w:rPr>
          <w:rFonts w:ascii="Arial" w:hAnsi="Arial" w:cs="Arial"/>
        </w:rPr>
      </w:pPr>
      <w:r w:rsidRPr="00B13FEB">
        <w:rPr>
          <w:rFonts w:ascii="Arial" w:hAnsi="Arial" w:cs="Arial"/>
        </w:rPr>
        <w:t>Religious Education actively promotes the values of</w:t>
      </w:r>
      <w:r>
        <w:rPr>
          <w:rFonts w:ascii="Arial" w:hAnsi="Arial" w:cs="Arial"/>
        </w:rPr>
        <w:t xml:space="preserve"> truth, justice and respect for a</w:t>
      </w:r>
      <w:r w:rsidRPr="00B13FEB">
        <w:rPr>
          <w:rFonts w:ascii="Arial" w:hAnsi="Arial" w:cs="Arial"/>
        </w:rPr>
        <w:t>ll</w:t>
      </w:r>
      <w:r>
        <w:rPr>
          <w:rFonts w:ascii="Arial" w:hAnsi="Arial" w:cs="Arial"/>
        </w:rPr>
        <w:t xml:space="preserve"> and </w:t>
      </w:r>
      <w:r w:rsidRPr="00B13FEB">
        <w:rPr>
          <w:rFonts w:ascii="Arial" w:hAnsi="Arial" w:cs="Arial"/>
        </w:rPr>
        <w:t>care of the environment.  It places specific emphasis on:</w:t>
      </w:r>
    </w:p>
    <w:p w:rsidR="00ED4D89" w:rsidRPr="00B13FEB" w:rsidRDefault="00ED4D89" w:rsidP="00ED4D89">
      <w:pPr>
        <w:pStyle w:val="ListParagraph"/>
        <w:numPr>
          <w:ilvl w:val="0"/>
          <w:numId w:val="1"/>
        </w:numPr>
        <w:spacing w:after="0" w:line="240" w:lineRule="auto"/>
        <w:jc w:val="both"/>
        <w:rPr>
          <w:rFonts w:ascii="Arial" w:hAnsi="Arial" w:cs="Arial"/>
        </w:rPr>
      </w:pPr>
      <w:r w:rsidRPr="00B13FEB">
        <w:rPr>
          <w:rFonts w:ascii="Arial" w:hAnsi="Arial" w:cs="Arial"/>
        </w:rPr>
        <w:t>Pupils valuing themselves and others;</w:t>
      </w:r>
    </w:p>
    <w:p w:rsidR="00ED4D89" w:rsidRPr="00B13FEB" w:rsidRDefault="00ED4D89" w:rsidP="00ED4D89">
      <w:pPr>
        <w:pStyle w:val="ListParagraph"/>
        <w:numPr>
          <w:ilvl w:val="0"/>
          <w:numId w:val="1"/>
        </w:numPr>
        <w:spacing w:after="0" w:line="240" w:lineRule="auto"/>
        <w:jc w:val="both"/>
        <w:rPr>
          <w:rFonts w:ascii="Arial" w:hAnsi="Arial" w:cs="Arial"/>
        </w:rPr>
      </w:pPr>
      <w:r w:rsidRPr="00B13FEB">
        <w:rPr>
          <w:rFonts w:ascii="Arial" w:hAnsi="Arial" w:cs="Arial"/>
        </w:rPr>
        <w:t>The role of family and the community in religious belief and activity;</w:t>
      </w:r>
    </w:p>
    <w:p w:rsidR="00ED4D89" w:rsidRPr="00B13FEB" w:rsidRDefault="00ED4D89" w:rsidP="00ED4D89">
      <w:pPr>
        <w:pStyle w:val="ListParagraph"/>
        <w:numPr>
          <w:ilvl w:val="0"/>
          <w:numId w:val="1"/>
        </w:numPr>
        <w:spacing w:after="0" w:line="240" w:lineRule="auto"/>
        <w:jc w:val="both"/>
        <w:rPr>
          <w:rFonts w:ascii="Arial" w:hAnsi="Arial" w:cs="Arial"/>
        </w:rPr>
      </w:pPr>
      <w:r w:rsidRPr="00B13FEB">
        <w:rPr>
          <w:rFonts w:ascii="Arial" w:hAnsi="Arial" w:cs="Arial"/>
        </w:rPr>
        <w:t>The celebration of diversity in society through understanding similarities and differences;</w:t>
      </w:r>
    </w:p>
    <w:p w:rsidR="00ED4D89" w:rsidRDefault="00ED4D89" w:rsidP="00ED4D89">
      <w:pPr>
        <w:pStyle w:val="ListParagraph"/>
        <w:numPr>
          <w:ilvl w:val="0"/>
          <w:numId w:val="1"/>
        </w:numPr>
        <w:spacing w:after="0" w:line="240" w:lineRule="auto"/>
        <w:jc w:val="both"/>
        <w:rPr>
          <w:rFonts w:ascii="Arial" w:hAnsi="Arial" w:cs="Arial"/>
        </w:rPr>
      </w:pPr>
      <w:r w:rsidRPr="00B13FEB">
        <w:rPr>
          <w:rFonts w:ascii="Arial" w:hAnsi="Arial" w:cs="Arial"/>
        </w:rPr>
        <w:t>Sustainable development of the earth.</w:t>
      </w:r>
    </w:p>
    <w:p w:rsidR="00ED4D89" w:rsidRPr="00FB7211" w:rsidRDefault="00ED4D89" w:rsidP="00ED4D89">
      <w:pPr>
        <w:pStyle w:val="ListParagraph"/>
        <w:ind w:left="1800"/>
        <w:jc w:val="both"/>
        <w:rPr>
          <w:rFonts w:ascii="Arial" w:hAnsi="Arial" w:cs="Arial"/>
        </w:rPr>
      </w:pPr>
    </w:p>
    <w:p w:rsidR="00ED4D89" w:rsidRPr="005B0CF8" w:rsidRDefault="00ED4D89" w:rsidP="00ED4D89">
      <w:pPr>
        <w:jc w:val="both"/>
        <w:rPr>
          <w:rFonts w:ascii="Arial" w:hAnsi="Arial" w:cs="Arial"/>
        </w:rPr>
      </w:pPr>
      <w:r>
        <w:rPr>
          <w:rFonts w:ascii="Arial" w:hAnsi="Arial" w:cs="Arial"/>
        </w:rPr>
        <w:t>Religious Education also recognise the changing nature of society and the influence of religion and belief in the local, national and global community. Religious Education promotes pupils’ spiritual, moral, social and cultural development and prepares pupils for the opportunities, responsibilities and experiences of life.</w:t>
      </w:r>
    </w:p>
    <w:p w:rsidR="00ED4D89" w:rsidRPr="00B13FEB" w:rsidRDefault="00ED4D89" w:rsidP="00ED4D89">
      <w:pPr>
        <w:rPr>
          <w:rFonts w:ascii="Arial" w:hAnsi="Arial" w:cs="Arial"/>
          <w:b/>
        </w:rPr>
      </w:pPr>
    </w:p>
    <w:p w:rsidR="00ED4D89" w:rsidRPr="00094D0B" w:rsidRDefault="00ED4D89" w:rsidP="00ED4D89">
      <w:pPr>
        <w:rPr>
          <w:rFonts w:ascii="Arial" w:hAnsi="Arial" w:cs="Arial"/>
        </w:rPr>
      </w:pPr>
    </w:p>
    <w:p w:rsidR="00ED4D89" w:rsidRDefault="00ED4D89" w:rsidP="00ED4D89">
      <w:pPr>
        <w:rPr>
          <w:rFonts w:ascii="Arial" w:hAnsi="Arial" w:cs="Arial"/>
          <w:b/>
          <w:color w:val="2E74B5" w:themeColor="accent1" w:themeShade="BF"/>
          <w:sz w:val="24"/>
          <w:szCs w:val="24"/>
          <w:u w:val="single"/>
        </w:rPr>
      </w:pPr>
    </w:p>
    <w:p w:rsidR="00ED4D89" w:rsidRDefault="00ED4D89" w:rsidP="00ED4D89">
      <w:pPr>
        <w:rPr>
          <w:rFonts w:ascii="Arial" w:hAnsi="Arial" w:cs="Arial"/>
          <w:b/>
          <w:color w:val="2E74B5" w:themeColor="accent1" w:themeShade="BF"/>
          <w:sz w:val="24"/>
          <w:szCs w:val="24"/>
          <w:u w:val="single"/>
        </w:rPr>
      </w:pPr>
    </w:p>
    <w:p w:rsidR="00ED4D89" w:rsidRDefault="00ED4D89" w:rsidP="00ED4D89">
      <w:pPr>
        <w:rPr>
          <w:rFonts w:ascii="Arial" w:hAnsi="Arial" w:cs="Arial"/>
          <w:b/>
          <w:color w:val="2E74B5" w:themeColor="accent1" w:themeShade="BF"/>
          <w:sz w:val="24"/>
          <w:szCs w:val="24"/>
          <w:u w:val="single"/>
        </w:rPr>
      </w:pPr>
    </w:p>
    <w:p w:rsidR="00ED4D89" w:rsidRDefault="00ED4D89" w:rsidP="00ED4D89">
      <w:pPr>
        <w:rPr>
          <w:rFonts w:ascii="Arial" w:hAnsi="Arial" w:cs="Arial"/>
          <w:b/>
          <w:color w:val="2E74B5" w:themeColor="accent1" w:themeShade="BF"/>
          <w:sz w:val="24"/>
          <w:szCs w:val="24"/>
          <w:u w:val="single"/>
        </w:rPr>
      </w:pPr>
    </w:p>
    <w:p w:rsidR="00ED4D89" w:rsidRDefault="00ED4D89" w:rsidP="00ED4D89">
      <w:pPr>
        <w:rPr>
          <w:rFonts w:ascii="Arial" w:hAnsi="Arial" w:cs="Arial"/>
          <w:b/>
          <w:color w:val="2E74B5" w:themeColor="accent1" w:themeShade="BF"/>
          <w:sz w:val="24"/>
          <w:szCs w:val="24"/>
          <w:u w:val="single"/>
        </w:rPr>
      </w:pPr>
    </w:p>
    <w:p w:rsidR="00ED4D89" w:rsidRDefault="00ED4D89" w:rsidP="00ED4D89">
      <w:pPr>
        <w:rPr>
          <w:rFonts w:ascii="Arial" w:hAnsi="Arial" w:cs="Arial"/>
          <w:b/>
          <w:color w:val="2E74B5" w:themeColor="accent1" w:themeShade="BF"/>
          <w:sz w:val="24"/>
          <w:szCs w:val="24"/>
          <w:u w:val="single"/>
        </w:rPr>
      </w:pPr>
    </w:p>
    <w:p w:rsidR="00ED4D89" w:rsidRDefault="00ED4D89" w:rsidP="00ED4D89">
      <w:pPr>
        <w:rPr>
          <w:rFonts w:ascii="Arial" w:hAnsi="Arial" w:cs="Arial"/>
          <w:b/>
          <w:color w:val="2E74B5" w:themeColor="accent1" w:themeShade="BF"/>
          <w:sz w:val="24"/>
          <w:szCs w:val="24"/>
          <w:u w:val="single"/>
        </w:rPr>
      </w:pPr>
    </w:p>
    <w:p w:rsidR="00CC6E8D" w:rsidRDefault="00CC6E8D" w:rsidP="00ED4D89">
      <w:pPr>
        <w:rPr>
          <w:rFonts w:ascii="Arial" w:hAnsi="Arial" w:cs="Arial"/>
          <w:b/>
          <w:color w:val="2E74B5" w:themeColor="accent1" w:themeShade="BF"/>
          <w:sz w:val="24"/>
          <w:szCs w:val="24"/>
          <w:u w:val="single"/>
        </w:rPr>
      </w:pPr>
    </w:p>
    <w:p w:rsidR="00CC6E8D" w:rsidRDefault="00CC6E8D" w:rsidP="00ED4D89">
      <w:pPr>
        <w:rPr>
          <w:rFonts w:ascii="Arial" w:hAnsi="Arial" w:cs="Arial"/>
          <w:b/>
          <w:color w:val="2E74B5" w:themeColor="accent1" w:themeShade="BF"/>
          <w:sz w:val="24"/>
          <w:szCs w:val="24"/>
          <w:u w:val="single"/>
        </w:rPr>
      </w:pPr>
    </w:p>
    <w:p w:rsidR="00ED4D89" w:rsidRPr="007616D3" w:rsidRDefault="00ED4D89" w:rsidP="00ED4D89">
      <w:pPr>
        <w:rPr>
          <w:rFonts w:ascii="Arial" w:hAnsi="Arial" w:cs="Arial"/>
          <w:b/>
          <w:sz w:val="24"/>
          <w:szCs w:val="24"/>
          <w:u w:val="single"/>
        </w:rPr>
      </w:pPr>
      <w:r w:rsidRPr="007616D3">
        <w:rPr>
          <w:rFonts w:ascii="Arial" w:hAnsi="Arial" w:cs="Arial"/>
          <w:b/>
          <w:sz w:val="24"/>
          <w:szCs w:val="24"/>
          <w:u w:val="single"/>
        </w:rPr>
        <w:t>Assessment and Monitoring of Religious Education</w:t>
      </w:r>
    </w:p>
    <w:p w:rsidR="00ED4D89" w:rsidRPr="00094D0B" w:rsidRDefault="00ED4D89" w:rsidP="00ED4D89">
      <w:pPr>
        <w:jc w:val="both"/>
        <w:rPr>
          <w:rFonts w:ascii="Arial" w:hAnsi="Arial" w:cs="Arial"/>
          <w:b/>
        </w:rPr>
      </w:pPr>
      <w:r>
        <w:rPr>
          <w:rFonts w:ascii="Arial" w:hAnsi="Arial" w:cs="Arial"/>
          <w:b/>
          <w:i/>
          <w:sz w:val="24"/>
          <w:szCs w:val="24"/>
        </w:rPr>
        <w:t>“</w:t>
      </w:r>
      <w:r w:rsidRPr="00094D0B">
        <w:rPr>
          <w:rFonts w:ascii="Arial" w:hAnsi="Arial" w:cs="Arial"/>
          <w:b/>
          <w:i/>
        </w:rPr>
        <w:t>It is necessary, that Religious Education in schools be regarded as an academic discipline with the same systematic demands and the same rigour as other disciplines</w:t>
      </w:r>
      <w:r>
        <w:rPr>
          <w:rFonts w:ascii="Arial" w:hAnsi="Arial" w:cs="Arial"/>
          <w:b/>
          <w:i/>
        </w:rPr>
        <w:t>.</w:t>
      </w:r>
      <w:r w:rsidRPr="00094D0B">
        <w:rPr>
          <w:rFonts w:ascii="Arial" w:hAnsi="Arial" w:cs="Arial"/>
          <w:b/>
          <w:i/>
        </w:rPr>
        <w:t xml:space="preserve">”  </w:t>
      </w:r>
      <w:r w:rsidRPr="00094D0B">
        <w:rPr>
          <w:rFonts w:ascii="Arial" w:hAnsi="Arial" w:cs="Arial"/>
          <w:b/>
        </w:rPr>
        <w:t>RECD 2012 p3</w:t>
      </w:r>
      <w:r>
        <w:rPr>
          <w:rFonts w:ascii="Arial" w:hAnsi="Arial" w:cs="Arial"/>
          <w:b/>
        </w:rPr>
        <w:t>.</w:t>
      </w:r>
    </w:p>
    <w:p w:rsidR="00ED4D89" w:rsidRPr="008B19BE" w:rsidRDefault="00ED4D89" w:rsidP="00ED4D89">
      <w:pPr>
        <w:jc w:val="both"/>
        <w:rPr>
          <w:rFonts w:ascii="Arial" w:hAnsi="Arial" w:cs="Arial"/>
          <w:b/>
          <w:sz w:val="24"/>
          <w:szCs w:val="24"/>
          <w:u w:val="single"/>
        </w:rPr>
      </w:pPr>
      <w:r w:rsidRPr="008B19BE">
        <w:rPr>
          <w:rFonts w:ascii="Arial" w:hAnsi="Arial" w:cs="Arial"/>
          <w:b/>
          <w:sz w:val="24"/>
          <w:szCs w:val="24"/>
          <w:u w:val="single"/>
        </w:rPr>
        <w:t>Monitoring of Teaching and Learning</w:t>
      </w:r>
    </w:p>
    <w:p w:rsidR="00ED4D89" w:rsidRDefault="00ED4D89" w:rsidP="00ED4D89">
      <w:pPr>
        <w:jc w:val="both"/>
        <w:rPr>
          <w:rFonts w:ascii="Arial" w:hAnsi="Arial" w:cs="Arial"/>
        </w:rPr>
      </w:pPr>
      <w:r w:rsidRPr="00094D0B">
        <w:rPr>
          <w:rFonts w:ascii="Arial" w:hAnsi="Arial" w:cs="Arial"/>
        </w:rPr>
        <w:t>Observations of Religious Education lessons</w:t>
      </w:r>
      <w:r>
        <w:rPr>
          <w:rFonts w:ascii="Arial" w:hAnsi="Arial" w:cs="Arial"/>
        </w:rPr>
        <w:t xml:space="preserve"> and monitoring of pupil outcomes</w:t>
      </w:r>
      <w:r w:rsidRPr="00094D0B">
        <w:rPr>
          <w:rFonts w:ascii="Arial" w:hAnsi="Arial" w:cs="Arial"/>
        </w:rPr>
        <w:t xml:space="preserve"> are undertaken by the leadership </w:t>
      </w:r>
      <w:r>
        <w:rPr>
          <w:rFonts w:ascii="Arial" w:hAnsi="Arial" w:cs="Arial"/>
        </w:rPr>
        <w:t>team on a termly basis.  The teaching and pupil outcomes of RE are monitored with the same rigour as</w:t>
      </w:r>
      <w:r w:rsidRPr="00094D0B">
        <w:rPr>
          <w:rFonts w:ascii="Arial" w:hAnsi="Arial" w:cs="Arial"/>
        </w:rPr>
        <w:t xml:space="preserve"> other core subjects in the school</w:t>
      </w:r>
      <w:r>
        <w:rPr>
          <w:rFonts w:ascii="Arial" w:hAnsi="Arial" w:cs="Arial"/>
        </w:rPr>
        <w:t>.</w:t>
      </w:r>
    </w:p>
    <w:p w:rsidR="00ED4D89" w:rsidRPr="00C45400" w:rsidRDefault="00ED4D89" w:rsidP="00ED4D89">
      <w:pPr>
        <w:pStyle w:val="ListParagraph"/>
        <w:numPr>
          <w:ilvl w:val="0"/>
          <w:numId w:val="3"/>
        </w:numPr>
        <w:spacing w:after="0" w:line="240" w:lineRule="auto"/>
        <w:jc w:val="both"/>
        <w:rPr>
          <w:rFonts w:ascii="Arial" w:hAnsi="Arial" w:cs="Arial"/>
        </w:rPr>
      </w:pPr>
      <w:r w:rsidRPr="00C45400">
        <w:rPr>
          <w:rFonts w:ascii="Arial" w:hAnsi="Arial" w:cs="Arial"/>
        </w:rPr>
        <w:t>Pupils begin working in formal RE books when they are in Year 1</w:t>
      </w:r>
    </w:p>
    <w:p w:rsidR="00ED4D89" w:rsidRPr="00C45400" w:rsidRDefault="00ED4D89" w:rsidP="00ED4D89">
      <w:pPr>
        <w:pStyle w:val="ListParagraph"/>
        <w:numPr>
          <w:ilvl w:val="0"/>
          <w:numId w:val="3"/>
        </w:numPr>
        <w:spacing w:after="0" w:line="240" w:lineRule="auto"/>
        <w:jc w:val="both"/>
        <w:rPr>
          <w:rFonts w:ascii="Arial" w:hAnsi="Arial" w:cs="Arial"/>
        </w:rPr>
      </w:pPr>
      <w:r w:rsidRPr="00C45400">
        <w:rPr>
          <w:rFonts w:ascii="Arial" w:hAnsi="Arial" w:cs="Arial"/>
        </w:rPr>
        <w:t xml:space="preserve">Pupil’s work is recorded in a variety of ways; </w:t>
      </w:r>
      <w:proofErr w:type="spellStart"/>
      <w:r w:rsidRPr="00C45400">
        <w:rPr>
          <w:rFonts w:ascii="Arial" w:hAnsi="Arial" w:cs="Arial"/>
        </w:rPr>
        <w:t>pictoral</w:t>
      </w:r>
      <w:proofErr w:type="spellEnd"/>
      <w:r w:rsidRPr="00C45400">
        <w:rPr>
          <w:rFonts w:ascii="Arial" w:hAnsi="Arial" w:cs="Arial"/>
        </w:rPr>
        <w:t>, written, photographs etc</w:t>
      </w:r>
      <w:r>
        <w:rPr>
          <w:rFonts w:ascii="Arial" w:hAnsi="Arial" w:cs="Arial"/>
        </w:rPr>
        <w:t>.</w:t>
      </w:r>
    </w:p>
    <w:p w:rsidR="00ED4D89" w:rsidRPr="00C45400" w:rsidRDefault="00ED4D89" w:rsidP="00ED4D89">
      <w:pPr>
        <w:pStyle w:val="ListParagraph"/>
        <w:numPr>
          <w:ilvl w:val="0"/>
          <w:numId w:val="3"/>
        </w:numPr>
        <w:spacing w:after="0" w:line="240" w:lineRule="auto"/>
        <w:jc w:val="both"/>
        <w:rPr>
          <w:rFonts w:ascii="Arial" w:hAnsi="Arial" w:cs="Arial"/>
        </w:rPr>
      </w:pPr>
      <w:r w:rsidRPr="00C45400">
        <w:rPr>
          <w:rFonts w:ascii="Arial" w:hAnsi="Arial" w:cs="Arial"/>
        </w:rPr>
        <w:t>Work is marked according to the written feedback policy</w:t>
      </w:r>
    </w:p>
    <w:p w:rsidR="00ED4D89" w:rsidRPr="00C45400" w:rsidRDefault="00ED4D89" w:rsidP="00ED4D89">
      <w:pPr>
        <w:pStyle w:val="ListParagraph"/>
        <w:numPr>
          <w:ilvl w:val="0"/>
          <w:numId w:val="3"/>
        </w:numPr>
        <w:spacing w:after="0" w:line="240" w:lineRule="auto"/>
        <w:jc w:val="both"/>
        <w:rPr>
          <w:rFonts w:ascii="Arial" w:hAnsi="Arial" w:cs="Arial"/>
        </w:rPr>
      </w:pPr>
      <w:r w:rsidRPr="00C45400">
        <w:rPr>
          <w:rFonts w:ascii="Arial" w:hAnsi="Arial" w:cs="Arial"/>
        </w:rPr>
        <w:t xml:space="preserve">Teachers will be continuously assessing pupils’ understanding of the RE attainment targets and adapting their lessons in accordance with the </w:t>
      </w:r>
      <w:proofErr w:type="spellStart"/>
      <w:r w:rsidRPr="00C45400">
        <w:rPr>
          <w:rFonts w:ascii="Arial" w:hAnsi="Arial" w:cs="Arial"/>
        </w:rPr>
        <w:t>AfL</w:t>
      </w:r>
      <w:proofErr w:type="spellEnd"/>
      <w:r w:rsidRPr="00C45400">
        <w:rPr>
          <w:rFonts w:ascii="Arial" w:hAnsi="Arial" w:cs="Arial"/>
        </w:rPr>
        <w:t xml:space="preserve"> policy.</w:t>
      </w:r>
    </w:p>
    <w:p w:rsidR="00ED4D89" w:rsidRPr="0014134C" w:rsidRDefault="00ED4D89" w:rsidP="00ED4D89">
      <w:pPr>
        <w:ind w:left="360"/>
        <w:jc w:val="both"/>
        <w:rPr>
          <w:rFonts w:ascii="Arial" w:hAnsi="Arial" w:cs="Arial"/>
        </w:rPr>
      </w:pPr>
      <w:r w:rsidRPr="0014134C">
        <w:rPr>
          <w:rFonts w:ascii="Arial" w:hAnsi="Arial" w:cs="Arial"/>
        </w:rPr>
        <w:t>Classroom Religious Education is to be assessed in accordance with the general norms laid down by the Bishops’ Conference: Levels of Attainment in Religious Education in Catholic Schools and Colleges (2007).</w:t>
      </w:r>
    </w:p>
    <w:p w:rsidR="00ED4D89" w:rsidRDefault="00ED4D89" w:rsidP="00ED4D89">
      <w:pPr>
        <w:jc w:val="both"/>
        <w:rPr>
          <w:rFonts w:ascii="Arial" w:hAnsi="Arial" w:cs="Arial"/>
          <w:color w:val="0070C0"/>
          <w:sz w:val="24"/>
          <w:szCs w:val="24"/>
          <w:u w:val="single"/>
        </w:rPr>
      </w:pPr>
    </w:p>
    <w:p w:rsidR="00ED4D89" w:rsidRPr="008B19BE" w:rsidRDefault="00ED4D89" w:rsidP="00ED4D89">
      <w:pPr>
        <w:jc w:val="both"/>
        <w:rPr>
          <w:rFonts w:ascii="Arial" w:hAnsi="Arial" w:cs="Arial"/>
          <w:b/>
          <w:sz w:val="24"/>
          <w:szCs w:val="24"/>
          <w:u w:val="single"/>
        </w:rPr>
      </w:pPr>
      <w:r w:rsidRPr="008B19BE">
        <w:rPr>
          <w:rFonts w:ascii="Arial" w:hAnsi="Arial" w:cs="Arial"/>
          <w:b/>
          <w:sz w:val="24"/>
          <w:szCs w:val="24"/>
          <w:u w:val="single"/>
        </w:rPr>
        <w:t>Assessment</w:t>
      </w:r>
    </w:p>
    <w:p w:rsidR="00ED4D89" w:rsidRDefault="00ED4D89" w:rsidP="00ED4D89">
      <w:pPr>
        <w:jc w:val="both"/>
        <w:rPr>
          <w:rFonts w:ascii="Arial" w:hAnsi="Arial" w:cs="Arial"/>
        </w:rPr>
      </w:pPr>
      <w:r w:rsidRPr="00094D0B">
        <w:rPr>
          <w:rFonts w:ascii="Arial" w:hAnsi="Arial" w:cs="Arial"/>
        </w:rPr>
        <w:t>As with other core subjects</w:t>
      </w:r>
      <w:r>
        <w:rPr>
          <w:rFonts w:ascii="Arial" w:hAnsi="Arial" w:cs="Arial"/>
        </w:rPr>
        <w:t>,</w:t>
      </w:r>
      <w:r w:rsidRPr="00094D0B">
        <w:rPr>
          <w:rFonts w:ascii="Arial" w:hAnsi="Arial" w:cs="Arial"/>
        </w:rPr>
        <w:t xml:space="preserve"> assessmen</w:t>
      </w:r>
      <w:r>
        <w:rPr>
          <w:rFonts w:ascii="Arial" w:hAnsi="Arial" w:cs="Arial"/>
        </w:rPr>
        <w:t>t in Religious Education is carried out</w:t>
      </w:r>
      <w:r w:rsidRPr="00094D0B">
        <w:rPr>
          <w:rFonts w:ascii="Arial" w:hAnsi="Arial" w:cs="Arial"/>
        </w:rPr>
        <w:t xml:space="preserve"> through the joint processes of ‘assessment </w:t>
      </w:r>
      <w:r w:rsidRPr="00094D0B">
        <w:rPr>
          <w:rFonts w:ascii="Arial" w:hAnsi="Arial" w:cs="Arial"/>
          <w:b/>
        </w:rPr>
        <w:t xml:space="preserve">of </w:t>
      </w:r>
      <w:r w:rsidRPr="00094D0B">
        <w:rPr>
          <w:rFonts w:ascii="Arial" w:hAnsi="Arial" w:cs="Arial"/>
        </w:rPr>
        <w:t xml:space="preserve">learning’ (also known as </w:t>
      </w:r>
      <w:r w:rsidRPr="00094D0B">
        <w:rPr>
          <w:rFonts w:ascii="Arial" w:hAnsi="Arial" w:cs="Arial"/>
          <w:b/>
        </w:rPr>
        <w:t>summative</w:t>
      </w:r>
      <w:r w:rsidRPr="00094D0B">
        <w:rPr>
          <w:rFonts w:ascii="Arial" w:hAnsi="Arial" w:cs="Arial"/>
        </w:rPr>
        <w:t xml:space="preserve">) and ‘assessment </w:t>
      </w:r>
      <w:r w:rsidRPr="00094D0B">
        <w:rPr>
          <w:rFonts w:ascii="Arial" w:hAnsi="Arial" w:cs="Arial"/>
          <w:b/>
        </w:rPr>
        <w:t xml:space="preserve">for </w:t>
      </w:r>
      <w:r w:rsidRPr="00094D0B">
        <w:rPr>
          <w:rFonts w:ascii="Arial" w:hAnsi="Arial" w:cs="Arial"/>
        </w:rPr>
        <w:t xml:space="preserve">learning’ (also known as </w:t>
      </w:r>
      <w:r w:rsidRPr="00094D0B">
        <w:rPr>
          <w:rFonts w:ascii="Arial" w:hAnsi="Arial" w:cs="Arial"/>
          <w:b/>
        </w:rPr>
        <w:t>formative</w:t>
      </w:r>
      <w:r>
        <w:rPr>
          <w:rFonts w:ascii="Arial" w:hAnsi="Arial" w:cs="Arial"/>
        </w:rPr>
        <w:t>). Work is marked according to the St Ethelbert’s Feedback and Marking Policy.</w:t>
      </w:r>
    </w:p>
    <w:p w:rsidR="00ED4D89" w:rsidRPr="005B0CF8" w:rsidRDefault="00ED4D89" w:rsidP="00ED4D89">
      <w:pPr>
        <w:jc w:val="both"/>
        <w:rPr>
          <w:rFonts w:ascii="Arial" w:hAnsi="Arial" w:cs="Arial"/>
          <w:b/>
          <w:u w:val="single"/>
        </w:rPr>
      </w:pPr>
      <w:r>
        <w:rPr>
          <w:rFonts w:ascii="Arial" w:hAnsi="Arial" w:cs="Arial"/>
        </w:rPr>
        <w:t>Pupils evaluate and assess their work at the end of each topic a part of the Review section of ‘Come and See’.</w:t>
      </w:r>
    </w:p>
    <w:p w:rsidR="00ED4D89" w:rsidRPr="0014134C" w:rsidRDefault="00ED4D89" w:rsidP="00ED4D89">
      <w:pPr>
        <w:rPr>
          <w:rFonts w:ascii="Arial" w:hAnsi="Arial" w:cs="Arial"/>
        </w:rPr>
      </w:pPr>
      <w:r w:rsidRPr="005B0CF8">
        <w:rPr>
          <w:rFonts w:ascii="Arial" w:hAnsi="Arial" w:cs="Arial"/>
        </w:rPr>
        <w:t xml:space="preserve">Formative written assessments are carried out termly at the end of each topic. These are levelled according using the Levels of Attainment in Religious Education </w:t>
      </w:r>
      <w:r>
        <w:rPr>
          <w:rFonts w:ascii="Arial" w:hAnsi="Arial" w:cs="Arial"/>
        </w:rPr>
        <w:t>in Catholic Schools and College (see attached Appendix).</w:t>
      </w:r>
    </w:p>
    <w:p w:rsidR="00ED4D89" w:rsidRDefault="00ED4D89" w:rsidP="00ED4D89">
      <w:pPr>
        <w:jc w:val="both"/>
        <w:rPr>
          <w:rFonts w:ascii="Arial" w:hAnsi="Arial" w:cs="Arial"/>
          <w:color w:val="FF0000"/>
        </w:rPr>
      </w:pPr>
      <w:r w:rsidRPr="00094D0B">
        <w:rPr>
          <w:rFonts w:ascii="Arial" w:hAnsi="Arial" w:cs="Arial"/>
        </w:rPr>
        <w:t>Teachers use the school assessment format to record pupils’ a</w:t>
      </w:r>
      <w:r>
        <w:rPr>
          <w:rFonts w:ascii="Arial" w:hAnsi="Arial" w:cs="Arial"/>
        </w:rPr>
        <w:t>ttainment in Religious Education. Progress is tracked and monitored termly by the Leadership team.</w:t>
      </w:r>
    </w:p>
    <w:p w:rsidR="00ED4D89" w:rsidRDefault="00ED4D89" w:rsidP="00ED4D89">
      <w:pPr>
        <w:jc w:val="both"/>
        <w:rPr>
          <w:rFonts w:ascii="Arial" w:hAnsi="Arial" w:cs="Arial"/>
          <w:color w:val="FF0000"/>
        </w:rPr>
      </w:pPr>
    </w:p>
    <w:p w:rsidR="00ED4D89" w:rsidRDefault="00ED4D89" w:rsidP="00ED4D89">
      <w:pPr>
        <w:rPr>
          <w:rFonts w:ascii="Arial" w:hAnsi="Arial" w:cs="Arial"/>
          <w:b/>
          <w:color w:val="2E74B5" w:themeColor="accent1" w:themeShade="BF"/>
          <w:sz w:val="32"/>
          <w:szCs w:val="32"/>
          <w:u w:val="single"/>
        </w:rPr>
      </w:pPr>
    </w:p>
    <w:p w:rsidR="00ED4D89" w:rsidRPr="004B027C" w:rsidRDefault="00ED4D89" w:rsidP="00ED4D89">
      <w:pPr>
        <w:rPr>
          <w:rFonts w:ascii="Arial" w:hAnsi="Arial" w:cs="Arial"/>
          <w:b/>
          <w:color w:val="2E74B5" w:themeColor="accent1" w:themeShade="BF"/>
          <w:sz w:val="32"/>
          <w:szCs w:val="32"/>
          <w:u w:val="single"/>
        </w:rPr>
      </w:pPr>
    </w:p>
    <w:p w:rsidR="00ED4D89" w:rsidRDefault="00ED4D89" w:rsidP="00ED4D89">
      <w:pPr>
        <w:rPr>
          <w:rFonts w:ascii="Arial" w:hAnsi="Arial" w:cs="Arial"/>
          <w:sz w:val="24"/>
          <w:szCs w:val="24"/>
        </w:rPr>
      </w:pPr>
    </w:p>
    <w:p w:rsidR="00ED4D89" w:rsidRDefault="00ED4D89" w:rsidP="00ED4D89">
      <w:pPr>
        <w:rPr>
          <w:rFonts w:ascii="Arial" w:hAnsi="Arial" w:cs="Arial"/>
          <w:sz w:val="24"/>
          <w:szCs w:val="24"/>
        </w:rPr>
      </w:pPr>
    </w:p>
    <w:p w:rsidR="00ED4D89" w:rsidRDefault="00ED4D89" w:rsidP="00ED4D89">
      <w:pPr>
        <w:rPr>
          <w:rFonts w:ascii="Arial" w:hAnsi="Arial" w:cs="Arial"/>
          <w:sz w:val="24"/>
          <w:szCs w:val="24"/>
        </w:rPr>
      </w:pPr>
    </w:p>
    <w:p w:rsidR="00ED4D89" w:rsidRDefault="00ED4D89" w:rsidP="00ED4D89">
      <w:pPr>
        <w:rPr>
          <w:rFonts w:ascii="Arial" w:hAnsi="Arial" w:cs="Arial"/>
          <w:sz w:val="24"/>
          <w:szCs w:val="24"/>
        </w:rPr>
      </w:pPr>
    </w:p>
    <w:p w:rsidR="00ED4D89" w:rsidRDefault="00ED4D89" w:rsidP="00ED4D89">
      <w:pPr>
        <w:rPr>
          <w:rFonts w:ascii="Arial" w:hAnsi="Arial" w:cs="Arial"/>
          <w:sz w:val="24"/>
          <w:szCs w:val="24"/>
        </w:rPr>
      </w:pPr>
    </w:p>
    <w:p w:rsidR="00ED4D89" w:rsidRDefault="00ED4D89" w:rsidP="00ED4D89">
      <w:pPr>
        <w:jc w:val="center"/>
        <w:rPr>
          <w:rFonts w:ascii="Arial" w:hAnsi="Arial" w:cs="Arial"/>
          <w:b/>
          <w:sz w:val="28"/>
          <w:szCs w:val="28"/>
          <w:u w:val="single"/>
        </w:rPr>
      </w:pPr>
    </w:p>
    <w:p w:rsidR="00ED4D89" w:rsidRPr="00EF60E9" w:rsidRDefault="00ED4D89" w:rsidP="00ED4D89">
      <w:pPr>
        <w:rPr>
          <w:rFonts w:ascii="Arial" w:hAnsi="Arial" w:cs="Arial"/>
          <w:b/>
          <w:sz w:val="28"/>
          <w:szCs w:val="28"/>
          <w:u w:val="single"/>
        </w:rPr>
      </w:pPr>
      <w:r>
        <w:rPr>
          <w:rFonts w:ascii="Arial" w:hAnsi="Arial" w:cs="Arial"/>
          <w:b/>
          <w:sz w:val="28"/>
          <w:szCs w:val="28"/>
          <w:u w:val="single"/>
        </w:rPr>
        <w:t>Spiritual Development</w:t>
      </w:r>
      <w:r w:rsidRPr="00EF60E9">
        <w:rPr>
          <w:rFonts w:ascii="Arial" w:hAnsi="Arial" w:cs="Arial"/>
          <w:b/>
          <w:sz w:val="28"/>
          <w:szCs w:val="28"/>
          <w:u w:val="single"/>
        </w:rPr>
        <w:t xml:space="preserve"> Policy</w:t>
      </w:r>
    </w:p>
    <w:p w:rsidR="00ED4D89" w:rsidRDefault="00ED4D89" w:rsidP="00ED4D89">
      <w:pPr>
        <w:jc w:val="both"/>
        <w:rPr>
          <w:rFonts w:ascii="Arial" w:hAnsi="Arial" w:cs="Arial"/>
        </w:rPr>
      </w:pPr>
    </w:p>
    <w:p w:rsidR="00ED4D89" w:rsidRPr="008518C2" w:rsidRDefault="00ED4D89" w:rsidP="00ED4D89">
      <w:pPr>
        <w:jc w:val="both"/>
        <w:rPr>
          <w:rFonts w:ascii="Arial" w:hAnsi="Arial" w:cs="Arial"/>
        </w:rPr>
      </w:pPr>
      <w:r w:rsidRPr="008518C2">
        <w:rPr>
          <w:rFonts w:ascii="Arial" w:hAnsi="Arial" w:cs="Arial"/>
        </w:rPr>
        <w:t xml:space="preserve">St Ethelbert’s Catholic Primary School and Nursery strives to be a faith community inspiring all our pupils to develop spiritually, academically and emotionally. With Christ as our greatest teacher, our school is </w:t>
      </w:r>
      <w:r>
        <w:rPr>
          <w:rFonts w:ascii="Arial" w:hAnsi="Arial" w:cs="Arial"/>
        </w:rPr>
        <w:t>a place where we are continually</w:t>
      </w:r>
      <w:r w:rsidRPr="008518C2">
        <w:rPr>
          <w:rFonts w:ascii="Arial" w:hAnsi="Arial" w:cs="Arial"/>
        </w:rPr>
        <w:t>:</w:t>
      </w:r>
    </w:p>
    <w:p w:rsidR="00ED4D89" w:rsidRPr="009A2D28" w:rsidRDefault="00ED4D89" w:rsidP="00ED4D89">
      <w:pPr>
        <w:ind w:left="360"/>
        <w:jc w:val="center"/>
        <w:rPr>
          <w:rFonts w:ascii="Arial" w:hAnsi="Arial" w:cs="Arial"/>
          <w:b/>
          <w:i/>
          <w:color w:val="0070C0"/>
          <w:sz w:val="24"/>
          <w:szCs w:val="24"/>
        </w:rPr>
      </w:pPr>
      <w:r w:rsidRPr="009A2D28">
        <w:rPr>
          <w:rFonts w:ascii="Arial" w:hAnsi="Arial" w:cs="Arial"/>
          <w:b/>
          <w:i/>
          <w:color w:val="0070C0"/>
          <w:sz w:val="24"/>
          <w:szCs w:val="24"/>
        </w:rPr>
        <w:t>“Learning, achieving and growing together with Jesus”</w:t>
      </w:r>
    </w:p>
    <w:p w:rsidR="00ED4D89" w:rsidRDefault="00ED4D89" w:rsidP="00ED4D89">
      <w:pPr>
        <w:jc w:val="both"/>
        <w:rPr>
          <w:rFonts w:ascii="Arial" w:hAnsi="Arial" w:cs="Arial"/>
        </w:rPr>
      </w:pPr>
      <w:r w:rsidRPr="00BF7457">
        <w:rPr>
          <w:rFonts w:ascii="Arial" w:hAnsi="Arial" w:cs="Arial"/>
        </w:rPr>
        <w:t>Spiritual Development refers to the unique inner life of each individual</w:t>
      </w:r>
      <w:r>
        <w:rPr>
          <w:rFonts w:ascii="Arial" w:hAnsi="Arial" w:cs="Arial"/>
        </w:rPr>
        <w:t>, our unique vocation and the world of which we are part of. At times it can be an intensely personal experience, and at others it is something to be shared with others. Spiritual Development centres on what gives meaning to life, and the potential of each person to be fully alive in God.</w:t>
      </w:r>
    </w:p>
    <w:p w:rsidR="00ED4D89" w:rsidRDefault="00ED4D89" w:rsidP="00ED4D89">
      <w:pPr>
        <w:jc w:val="both"/>
        <w:rPr>
          <w:rFonts w:ascii="Arial" w:hAnsi="Arial" w:cs="Arial"/>
        </w:rPr>
      </w:pPr>
    </w:p>
    <w:p w:rsidR="00ED4D89" w:rsidRPr="008B19BE" w:rsidRDefault="00ED4D89" w:rsidP="00ED4D89">
      <w:pPr>
        <w:jc w:val="both"/>
        <w:rPr>
          <w:rFonts w:ascii="Arial" w:hAnsi="Arial" w:cs="Arial"/>
          <w:b/>
          <w:sz w:val="24"/>
          <w:szCs w:val="24"/>
          <w:u w:val="single"/>
        </w:rPr>
      </w:pPr>
      <w:r w:rsidRPr="008B19BE">
        <w:rPr>
          <w:rFonts w:ascii="Arial" w:hAnsi="Arial" w:cs="Arial"/>
          <w:b/>
          <w:sz w:val="24"/>
          <w:szCs w:val="24"/>
          <w:u w:val="single"/>
        </w:rPr>
        <w:t>Aims</w:t>
      </w:r>
    </w:p>
    <w:p w:rsidR="00ED4D89" w:rsidRDefault="00ED4D89" w:rsidP="00ED4D89">
      <w:pPr>
        <w:jc w:val="both"/>
        <w:rPr>
          <w:rFonts w:ascii="Arial" w:hAnsi="Arial" w:cs="Arial"/>
        </w:rPr>
      </w:pPr>
      <w:r>
        <w:rPr>
          <w:rFonts w:ascii="Arial" w:hAnsi="Arial" w:cs="Arial"/>
        </w:rPr>
        <w:t xml:space="preserve">The development of spirituality respects the uniqueness of each individual and the need to be faithful to the truths of the Catholic Church. </w:t>
      </w:r>
    </w:p>
    <w:p w:rsidR="00ED4D89" w:rsidRPr="005D5F68" w:rsidRDefault="00ED4D89" w:rsidP="00ED4D89">
      <w:pPr>
        <w:pStyle w:val="ListParagraph"/>
        <w:numPr>
          <w:ilvl w:val="0"/>
          <w:numId w:val="4"/>
        </w:numPr>
        <w:spacing w:after="0" w:line="240" w:lineRule="auto"/>
        <w:jc w:val="both"/>
        <w:rPr>
          <w:rFonts w:ascii="Arial" w:hAnsi="Arial" w:cs="Arial"/>
        </w:rPr>
      </w:pPr>
      <w:r w:rsidRPr="005D5F68">
        <w:rPr>
          <w:rFonts w:ascii="Arial" w:hAnsi="Arial" w:cs="Arial"/>
        </w:rPr>
        <w:t>Each individual is on their own faith journey</w:t>
      </w:r>
    </w:p>
    <w:p w:rsidR="00ED4D89" w:rsidRPr="005D5F68" w:rsidRDefault="00ED4D89" w:rsidP="00ED4D89">
      <w:pPr>
        <w:pStyle w:val="ListParagraph"/>
        <w:numPr>
          <w:ilvl w:val="0"/>
          <w:numId w:val="4"/>
        </w:numPr>
        <w:spacing w:after="0" w:line="240" w:lineRule="auto"/>
        <w:jc w:val="both"/>
        <w:rPr>
          <w:rFonts w:ascii="Arial" w:hAnsi="Arial" w:cs="Arial"/>
        </w:rPr>
      </w:pPr>
      <w:r w:rsidRPr="005D5F68">
        <w:rPr>
          <w:rFonts w:ascii="Arial" w:hAnsi="Arial" w:cs="Arial"/>
        </w:rPr>
        <w:t>We are all at different points on this journey</w:t>
      </w:r>
    </w:p>
    <w:p w:rsidR="00ED4D89" w:rsidRPr="005D5F68" w:rsidRDefault="00ED4D89" w:rsidP="00ED4D89">
      <w:pPr>
        <w:pStyle w:val="ListParagraph"/>
        <w:numPr>
          <w:ilvl w:val="0"/>
          <w:numId w:val="4"/>
        </w:numPr>
        <w:spacing w:after="0" w:line="240" w:lineRule="auto"/>
        <w:jc w:val="both"/>
        <w:rPr>
          <w:rFonts w:ascii="Arial" w:hAnsi="Arial" w:cs="Arial"/>
        </w:rPr>
      </w:pPr>
      <w:r w:rsidRPr="005D5F68">
        <w:rPr>
          <w:rFonts w:ascii="Arial" w:hAnsi="Arial" w:cs="Arial"/>
        </w:rPr>
        <w:t>We need to celebrate and develop the spirituality of each person in our community</w:t>
      </w:r>
    </w:p>
    <w:p w:rsidR="00ED4D89" w:rsidRPr="005D5F68" w:rsidRDefault="00ED4D89" w:rsidP="00ED4D89">
      <w:pPr>
        <w:pStyle w:val="ListParagraph"/>
        <w:numPr>
          <w:ilvl w:val="0"/>
          <w:numId w:val="4"/>
        </w:numPr>
        <w:spacing w:after="0" w:line="240" w:lineRule="auto"/>
        <w:jc w:val="both"/>
        <w:rPr>
          <w:rFonts w:ascii="Arial" w:hAnsi="Arial" w:cs="Arial"/>
        </w:rPr>
      </w:pPr>
      <w:r w:rsidRPr="005D5F68">
        <w:rPr>
          <w:rFonts w:ascii="Arial" w:hAnsi="Arial" w:cs="Arial"/>
        </w:rPr>
        <w:t>Spiritual development is an integral part of every aspect of school life</w:t>
      </w:r>
    </w:p>
    <w:p w:rsidR="00ED4D89" w:rsidRDefault="00ED4D89" w:rsidP="00ED4D89">
      <w:pPr>
        <w:jc w:val="both"/>
        <w:rPr>
          <w:rFonts w:ascii="Arial" w:hAnsi="Arial" w:cs="Arial"/>
        </w:rPr>
      </w:pPr>
    </w:p>
    <w:p w:rsidR="00ED4D89" w:rsidRPr="008B19BE" w:rsidRDefault="00ED4D89" w:rsidP="00ED4D89">
      <w:pPr>
        <w:jc w:val="both"/>
        <w:rPr>
          <w:rFonts w:ascii="Arial" w:hAnsi="Arial" w:cs="Arial"/>
          <w:b/>
          <w:sz w:val="24"/>
          <w:szCs w:val="24"/>
          <w:u w:val="single"/>
        </w:rPr>
      </w:pPr>
      <w:r w:rsidRPr="008B19BE">
        <w:rPr>
          <w:rFonts w:ascii="Arial" w:hAnsi="Arial" w:cs="Arial"/>
          <w:b/>
          <w:sz w:val="24"/>
          <w:szCs w:val="24"/>
          <w:u w:val="single"/>
        </w:rPr>
        <w:t>Opportunities for the Promotion of Spiritual Development</w:t>
      </w:r>
    </w:p>
    <w:p w:rsidR="00ED4D89" w:rsidRDefault="00ED4D89" w:rsidP="00ED4D89">
      <w:pPr>
        <w:jc w:val="both"/>
        <w:rPr>
          <w:rFonts w:ascii="Arial" w:hAnsi="Arial" w:cs="Arial"/>
        </w:rPr>
      </w:pPr>
      <w:r>
        <w:rPr>
          <w:rFonts w:ascii="Arial" w:hAnsi="Arial" w:cs="Arial"/>
        </w:rPr>
        <w:t xml:space="preserve">We recognise that pupils need to acquire and develop key skills in order to deepen their understanding of their spirituality on both an individual and wider level, promoting a deeper understanding of the meaning of life. We work with pupils in order that they are able to </w:t>
      </w:r>
    </w:p>
    <w:p w:rsidR="00ED4D89" w:rsidRPr="003A792A" w:rsidRDefault="00ED4D89" w:rsidP="00ED4D89">
      <w:pPr>
        <w:pStyle w:val="ListParagraph"/>
        <w:numPr>
          <w:ilvl w:val="0"/>
          <w:numId w:val="5"/>
        </w:numPr>
        <w:spacing w:after="0" w:line="240" w:lineRule="auto"/>
        <w:jc w:val="both"/>
        <w:rPr>
          <w:rFonts w:ascii="Arial" w:hAnsi="Arial" w:cs="Arial"/>
        </w:rPr>
      </w:pPr>
      <w:r w:rsidRPr="003A792A">
        <w:rPr>
          <w:rFonts w:ascii="Arial" w:hAnsi="Arial" w:cs="Arial"/>
        </w:rPr>
        <w:t>Investigate</w:t>
      </w:r>
    </w:p>
    <w:p w:rsidR="00ED4D89" w:rsidRPr="003A792A" w:rsidRDefault="00ED4D89" w:rsidP="00ED4D89">
      <w:pPr>
        <w:pStyle w:val="ListParagraph"/>
        <w:numPr>
          <w:ilvl w:val="0"/>
          <w:numId w:val="5"/>
        </w:numPr>
        <w:spacing w:after="0" w:line="240" w:lineRule="auto"/>
        <w:jc w:val="both"/>
        <w:rPr>
          <w:rFonts w:ascii="Arial" w:hAnsi="Arial" w:cs="Arial"/>
        </w:rPr>
      </w:pPr>
      <w:r w:rsidRPr="003A792A">
        <w:rPr>
          <w:rFonts w:ascii="Arial" w:hAnsi="Arial" w:cs="Arial"/>
        </w:rPr>
        <w:t>Interpret</w:t>
      </w:r>
    </w:p>
    <w:p w:rsidR="00ED4D89" w:rsidRPr="003A792A" w:rsidRDefault="00ED4D89" w:rsidP="00ED4D89">
      <w:pPr>
        <w:pStyle w:val="ListParagraph"/>
        <w:numPr>
          <w:ilvl w:val="0"/>
          <w:numId w:val="5"/>
        </w:numPr>
        <w:spacing w:after="0" w:line="240" w:lineRule="auto"/>
        <w:jc w:val="both"/>
        <w:rPr>
          <w:rFonts w:ascii="Arial" w:hAnsi="Arial" w:cs="Arial"/>
        </w:rPr>
      </w:pPr>
      <w:r w:rsidRPr="003A792A">
        <w:rPr>
          <w:rFonts w:ascii="Arial" w:hAnsi="Arial" w:cs="Arial"/>
        </w:rPr>
        <w:t>Communicate</w:t>
      </w:r>
    </w:p>
    <w:p w:rsidR="00ED4D89" w:rsidRPr="003A792A" w:rsidRDefault="00ED4D89" w:rsidP="00ED4D89">
      <w:pPr>
        <w:pStyle w:val="ListParagraph"/>
        <w:numPr>
          <w:ilvl w:val="0"/>
          <w:numId w:val="5"/>
        </w:numPr>
        <w:spacing w:after="0" w:line="240" w:lineRule="auto"/>
        <w:jc w:val="both"/>
        <w:rPr>
          <w:rFonts w:ascii="Arial" w:hAnsi="Arial" w:cs="Arial"/>
        </w:rPr>
      </w:pPr>
      <w:r w:rsidRPr="003A792A">
        <w:rPr>
          <w:rFonts w:ascii="Arial" w:hAnsi="Arial" w:cs="Arial"/>
        </w:rPr>
        <w:t>Think critically</w:t>
      </w:r>
    </w:p>
    <w:p w:rsidR="00ED4D89" w:rsidRPr="003A792A" w:rsidRDefault="00ED4D89" w:rsidP="00ED4D89">
      <w:pPr>
        <w:pStyle w:val="ListParagraph"/>
        <w:numPr>
          <w:ilvl w:val="0"/>
          <w:numId w:val="5"/>
        </w:numPr>
        <w:spacing w:after="0" w:line="240" w:lineRule="auto"/>
        <w:jc w:val="both"/>
        <w:rPr>
          <w:rFonts w:ascii="Arial" w:hAnsi="Arial" w:cs="Arial"/>
        </w:rPr>
      </w:pPr>
      <w:r w:rsidRPr="003A792A">
        <w:rPr>
          <w:rFonts w:ascii="Arial" w:hAnsi="Arial" w:cs="Arial"/>
        </w:rPr>
        <w:t>Demonstrate social skills</w:t>
      </w:r>
    </w:p>
    <w:p w:rsidR="00ED4D89" w:rsidRPr="003A792A" w:rsidRDefault="00ED4D89" w:rsidP="00ED4D89">
      <w:pPr>
        <w:pStyle w:val="ListParagraph"/>
        <w:numPr>
          <w:ilvl w:val="0"/>
          <w:numId w:val="5"/>
        </w:numPr>
        <w:spacing w:after="0" w:line="240" w:lineRule="auto"/>
        <w:jc w:val="both"/>
        <w:rPr>
          <w:rFonts w:ascii="Arial" w:hAnsi="Arial" w:cs="Arial"/>
        </w:rPr>
      </w:pPr>
      <w:r w:rsidRPr="003A792A">
        <w:rPr>
          <w:rFonts w:ascii="Arial" w:hAnsi="Arial" w:cs="Arial"/>
        </w:rPr>
        <w:t>Evaluate</w:t>
      </w:r>
    </w:p>
    <w:p w:rsidR="00ED4D89" w:rsidRDefault="00ED4D89" w:rsidP="00ED4D89">
      <w:pPr>
        <w:jc w:val="both"/>
        <w:rPr>
          <w:rFonts w:ascii="Arial" w:hAnsi="Arial" w:cs="Arial"/>
        </w:rPr>
      </w:pPr>
    </w:p>
    <w:p w:rsidR="00ED4D89" w:rsidRPr="00DD0AD4" w:rsidRDefault="00ED4D89" w:rsidP="00ED4D89">
      <w:pPr>
        <w:jc w:val="both"/>
        <w:rPr>
          <w:rFonts w:ascii="Arial" w:hAnsi="Arial" w:cs="Arial"/>
        </w:rPr>
      </w:pPr>
      <w:r w:rsidRPr="00DD0AD4">
        <w:rPr>
          <w:rFonts w:ascii="Arial" w:hAnsi="Arial" w:cs="Arial"/>
        </w:rPr>
        <w:t>Each member of the school community has the right to respect and dignity and to be part of a community which promotes spiritual development in the context of the Catholic Church. The potential for spiritual development is open to everyone and fundamental to learning. As a school, we recognise the value of relationships, the importance of developing and sustaining the self-esteem and self-awareness of our pupils. Each member of staff is responsible for developing Gospel values of truth, justice, respect, compassion, forgiveness and love.</w:t>
      </w:r>
    </w:p>
    <w:p w:rsidR="00ED4D89" w:rsidRPr="00DD0AD4" w:rsidRDefault="00ED4D89" w:rsidP="00ED4D89">
      <w:pPr>
        <w:jc w:val="both"/>
        <w:rPr>
          <w:rFonts w:ascii="Arial" w:hAnsi="Arial" w:cs="Arial"/>
        </w:rPr>
      </w:pPr>
    </w:p>
    <w:p w:rsidR="00ED4D89" w:rsidRPr="00DD0AD4" w:rsidRDefault="00ED4D89" w:rsidP="00ED4D89">
      <w:pPr>
        <w:jc w:val="both"/>
        <w:rPr>
          <w:rFonts w:ascii="Arial" w:hAnsi="Arial" w:cs="Arial"/>
        </w:rPr>
      </w:pPr>
    </w:p>
    <w:p w:rsidR="00ED4D89" w:rsidRDefault="00ED4D89" w:rsidP="00ED4D89">
      <w:pPr>
        <w:jc w:val="both"/>
        <w:rPr>
          <w:rFonts w:ascii="Arial" w:hAnsi="Arial" w:cs="Arial"/>
        </w:rPr>
      </w:pPr>
    </w:p>
    <w:p w:rsidR="00CC6E8D" w:rsidRPr="00DD0AD4" w:rsidRDefault="00CC6E8D" w:rsidP="00ED4D89">
      <w:pPr>
        <w:jc w:val="both"/>
        <w:rPr>
          <w:rFonts w:ascii="Arial" w:hAnsi="Arial" w:cs="Arial"/>
        </w:rPr>
      </w:pPr>
    </w:p>
    <w:p w:rsidR="00ED4D89" w:rsidRDefault="00ED4D89" w:rsidP="00ED4D89">
      <w:pPr>
        <w:jc w:val="both"/>
        <w:rPr>
          <w:rFonts w:ascii="Arial" w:hAnsi="Arial" w:cs="Arial"/>
        </w:rPr>
      </w:pPr>
    </w:p>
    <w:p w:rsidR="00ED4D89" w:rsidRPr="00DD0AD4" w:rsidRDefault="00ED4D89" w:rsidP="00ED4D89">
      <w:pPr>
        <w:jc w:val="both"/>
        <w:rPr>
          <w:rFonts w:ascii="Arial" w:hAnsi="Arial" w:cs="Arial"/>
        </w:rPr>
      </w:pPr>
      <w:r w:rsidRPr="00DD0AD4">
        <w:rPr>
          <w:rFonts w:ascii="Arial" w:hAnsi="Arial" w:cs="Arial"/>
        </w:rPr>
        <w:t>Pupils are given opportunities to develop their spirituality through:</w:t>
      </w:r>
    </w:p>
    <w:p w:rsidR="00ED4D89" w:rsidRPr="00DD0AD4"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The school community regularly celebrating and worshipping together as outlined in the Liturgy Praye</w:t>
      </w:r>
      <w:r>
        <w:rPr>
          <w:rFonts w:ascii="Arial" w:hAnsi="Arial" w:cs="Arial"/>
        </w:rPr>
        <w:t xml:space="preserve">r and Worship Policy and the </w:t>
      </w:r>
      <w:r w:rsidRPr="00DD0AD4">
        <w:rPr>
          <w:rFonts w:ascii="Arial" w:hAnsi="Arial" w:cs="Arial"/>
        </w:rPr>
        <w:t>Chaplaincy Policy.</w:t>
      </w:r>
    </w:p>
    <w:p w:rsidR="00ED4D89" w:rsidRPr="00DD0AD4"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Promoting the school’s ‘Golden Rules’ as a foundation for Christian living.</w:t>
      </w:r>
    </w:p>
    <w:p w:rsidR="00ED4D89" w:rsidRPr="00DD0AD4"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Giving opportunities to discuss issues relating to spiritual and personal growth in class di</w:t>
      </w:r>
      <w:r>
        <w:rPr>
          <w:rFonts w:ascii="Arial" w:hAnsi="Arial" w:cs="Arial"/>
        </w:rPr>
        <w:t>s</w:t>
      </w:r>
      <w:r w:rsidRPr="00DD0AD4">
        <w:rPr>
          <w:rFonts w:ascii="Arial" w:hAnsi="Arial" w:cs="Arial"/>
        </w:rPr>
        <w:t>cussions and reflections</w:t>
      </w:r>
    </w:p>
    <w:p w:rsidR="00ED4D89" w:rsidRPr="00DD0AD4"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Resources which are available in the R.E. resource area, and classroom altar areas and through the ‘Come and See’ programme.</w:t>
      </w:r>
    </w:p>
    <w:p w:rsidR="00ED4D89" w:rsidRPr="00DD0AD4"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 xml:space="preserve"> Each classroom having a religious area with prayers and religious artefacts clearly visible.</w:t>
      </w:r>
    </w:p>
    <w:p w:rsidR="00ED4D89" w:rsidRPr="00DD0AD4"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Spiritual development being promoted and monitored by the SLT, the R.E. Co-ordinator and School Chaplaincy. All members of staff are responsible for the spiritual development of the pupils in th</w:t>
      </w:r>
      <w:r>
        <w:rPr>
          <w:rFonts w:ascii="Arial" w:hAnsi="Arial" w:cs="Arial"/>
        </w:rPr>
        <w:t>e school</w:t>
      </w:r>
      <w:r w:rsidRPr="00DD0AD4">
        <w:rPr>
          <w:rFonts w:ascii="Arial" w:hAnsi="Arial" w:cs="Arial"/>
        </w:rPr>
        <w:t>.</w:t>
      </w:r>
    </w:p>
    <w:p w:rsidR="00ED4D89" w:rsidRPr="00DD0AD4"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The school community recognising we are all at different places in our faith journey and we should respect each other with discernment and tol</w:t>
      </w:r>
      <w:r>
        <w:rPr>
          <w:rFonts w:ascii="Arial" w:hAnsi="Arial" w:cs="Arial"/>
        </w:rPr>
        <w:t>erance</w:t>
      </w:r>
      <w:r w:rsidRPr="00DD0AD4">
        <w:rPr>
          <w:rFonts w:ascii="Arial" w:hAnsi="Arial" w:cs="Arial"/>
        </w:rPr>
        <w:t>.</w:t>
      </w:r>
    </w:p>
    <w:p w:rsidR="00ED4D89" w:rsidRDefault="00ED4D89" w:rsidP="00ED4D89">
      <w:pPr>
        <w:pStyle w:val="ListParagraph"/>
        <w:numPr>
          <w:ilvl w:val="0"/>
          <w:numId w:val="6"/>
        </w:numPr>
        <w:autoSpaceDE w:val="0"/>
        <w:autoSpaceDN w:val="0"/>
        <w:adjustRightInd w:val="0"/>
        <w:spacing w:after="0" w:line="240" w:lineRule="auto"/>
        <w:jc w:val="both"/>
        <w:rPr>
          <w:rFonts w:ascii="Arial" w:hAnsi="Arial" w:cs="Arial"/>
        </w:rPr>
      </w:pPr>
      <w:r w:rsidRPr="00DD0AD4">
        <w:rPr>
          <w:rFonts w:ascii="Arial" w:hAnsi="Arial" w:cs="Arial"/>
        </w:rPr>
        <w:t>By the school recognising that the parents and other family members have a much greater influence on the life of the child than anyone else. Parents/other family members are welcomed into the school at all times and especially for celebrations and acts of collective worship.</w:t>
      </w:r>
    </w:p>
    <w:p w:rsidR="00ED4D89" w:rsidRDefault="00ED4D89" w:rsidP="00ED4D89">
      <w:pPr>
        <w:autoSpaceDE w:val="0"/>
        <w:autoSpaceDN w:val="0"/>
        <w:adjustRightInd w:val="0"/>
        <w:jc w:val="both"/>
        <w:rPr>
          <w:rFonts w:ascii="Arial" w:hAnsi="Arial" w:cs="Arial"/>
        </w:rPr>
      </w:pPr>
    </w:p>
    <w:p w:rsidR="00ED4D89" w:rsidRPr="008B19BE" w:rsidRDefault="00ED4D89" w:rsidP="00ED4D89">
      <w:pPr>
        <w:autoSpaceDE w:val="0"/>
        <w:autoSpaceDN w:val="0"/>
        <w:adjustRightInd w:val="0"/>
        <w:jc w:val="both"/>
        <w:rPr>
          <w:rFonts w:ascii="Arial" w:hAnsi="Arial" w:cs="Arial"/>
          <w:b/>
          <w:sz w:val="24"/>
          <w:szCs w:val="24"/>
          <w:u w:val="single"/>
        </w:rPr>
      </w:pPr>
      <w:r w:rsidRPr="008B19BE">
        <w:rPr>
          <w:rFonts w:ascii="Arial" w:hAnsi="Arial" w:cs="Arial"/>
          <w:b/>
          <w:sz w:val="24"/>
          <w:szCs w:val="24"/>
          <w:u w:val="single"/>
        </w:rPr>
        <w:t>Community Cohesion</w:t>
      </w:r>
    </w:p>
    <w:p w:rsidR="00ED4D89" w:rsidRDefault="00ED4D89" w:rsidP="00ED4D89">
      <w:pPr>
        <w:autoSpaceDE w:val="0"/>
        <w:autoSpaceDN w:val="0"/>
        <w:adjustRightInd w:val="0"/>
        <w:jc w:val="both"/>
        <w:rPr>
          <w:rFonts w:ascii="Arial" w:hAnsi="Arial" w:cs="Arial"/>
        </w:rPr>
      </w:pPr>
      <w:r>
        <w:rPr>
          <w:rFonts w:ascii="Arial" w:hAnsi="Arial" w:cs="Arial"/>
        </w:rPr>
        <w:t>We aim to develop an understanding and tolerance to the vastly different circumstances of our fellow human beings, and the knowledge that we are all part of the global community created by God. Pupils are encouraged to show compassion and empathy for others by organising, contributing to and investigating communal projects such as CAFOD, national and international appeals, Christmas shoeboxes, London/Slough run etc.</w:t>
      </w:r>
    </w:p>
    <w:p w:rsidR="00ED4D89" w:rsidRDefault="00ED4D89" w:rsidP="00ED4D89">
      <w:pPr>
        <w:autoSpaceDE w:val="0"/>
        <w:autoSpaceDN w:val="0"/>
        <w:adjustRightInd w:val="0"/>
        <w:jc w:val="both"/>
        <w:rPr>
          <w:rFonts w:ascii="Arial" w:hAnsi="Arial" w:cs="Arial"/>
        </w:rPr>
      </w:pPr>
    </w:p>
    <w:p w:rsidR="00ED4D89" w:rsidRPr="008B19BE" w:rsidRDefault="00ED4D89" w:rsidP="00ED4D89">
      <w:pPr>
        <w:autoSpaceDE w:val="0"/>
        <w:autoSpaceDN w:val="0"/>
        <w:adjustRightInd w:val="0"/>
        <w:rPr>
          <w:rFonts w:ascii="Arial" w:hAnsi="Arial" w:cs="Arial"/>
          <w:b/>
          <w:sz w:val="24"/>
          <w:szCs w:val="24"/>
          <w:u w:val="single"/>
        </w:rPr>
      </w:pPr>
      <w:r w:rsidRPr="008B19BE">
        <w:rPr>
          <w:rFonts w:ascii="Arial" w:hAnsi="Arial" w:cs="Arial"/>
          <w:b/>
          <w:sz w:val="24"/>
          <w:szCs w:val="24"/>
          <w:u w:val="single"/>
        </w:rPr>
        <w:t>Monitoring and Evaluation</w:t>
      </w:r>
    </w:p>
    <w:p w:rsidR="00ED4D89" w:rsidRDefault="00ED4D89" w:rsidP="00ED4D89">
      <w:pPr>
        <w:autoSpaceDE w:val="0"/>
        <w:autoSpaceDN w:val="0"/>
        <w:adjustRightInd w:val="0"/>
        <w:rPr>
          <w:rFonts w:ascii="Arial" w:hAnsi="Arial" w:cs="Arial"/>
        </w:rPr>
      </w:pPr>
      <w:r>
        <w:rPr>
          <w:rFonts w:ascii="Arial" w:hAnsi="Arial" w:cs="Arial"/>
        </w:rPr>
        <w:t>The spiritual development of pupils is monitored through:</w:t>
      </w:r>
    </w:p>
    <w:p w:rsidR="00ED4D89" w:rsidRPr="008B19BE" w:rsidRDefault="00ED4D89" w:rsidP="00ED4D89">
      <w:pPr>
        <w:pStyle w:val="ListParagraph"/>
        <w:numPr>
          <w:ilvl w:val="0"/>
          <w:numId w:val="7"/>
        </w:numPr>
        <w:autoSpaceDE w:val="0"/>
        <w:autoSpaceDN w:val="0"/>
        <w:adjustRightInd w:val="0"/>
        <w:spacing w:after="0" w:line="240" w:lineRule="auto"/>
        <w:rPr>
          <w:rFonts w:ascii="Arial" w:hAnsi="Arial" w:cs="Arial"/>
        </w:rPr>
      </w:pPr>
      <w:r w:rsidRPr="008B19BE">
        <w:rPr>
          <w:rFonts w:ascii="Arial" w:hAnsi="Arial" w:cs="Arial"/>
        </w:rPr>
        <w:t>Their response to prayer and worship</w:t>
      </w:r>
    </w:p>
    <w:p w:rsidR="00ED4D89" w:rsidRPr="008B19BE" w:rsidRDefault="00ED4D89" w:rsidP="00ED4D89">
      <w:pPr>
        <w:pStyle w:val="ListParagraph"/>
        <w:numPr>
          <w:ilvl w:val="0"/>
          <w:numId w:val="7"/>
        </w:numPr>
        <w:autoSpaceDE w:val="0"/>
        <w:autoSpaceDN w:val="0"/>
        <w:adjustRightInd w:val="0"/>
        <w:spacing w:after="0" w:line="240" w:lineRule="auto"/>
        <w:rPr>
          <w:rFonts w:ascii="Arial" w:hAnsi="Arial" w:cs="Arial"/>
        </w:rPr>
      </w:pPr>
      <w:r w:rsidRPr="008B19BE">
        <w:rPr>
          <w:rFonts w:ascii="Arial" w:hAnsi="Arial" w:cs="Arial"/>
        </w:rPr>
        <w:t>Relationships with others</w:t>
      </w:r>
    </w:p>
    <w:p w:rsidR="00ED4D89" w:rsidRDefault="00ED4D89" w:rsidP="00ED4D89">
      <w:pPr>
        <w:pStyle w:val="ListParagraph"/>
        <w:numPr>
          <w:ilvl w:val="0"/>
          <w:numId w:val="7"/>
        </w:numPr>
        <w:autoSpaceDE w:val="0"/>
        <w:autoSpaceDN w:val="0"/>
        <w:adjustRightInd w:val="0"/>
        <w:spacing w:after="0" w:line="240" w:lineRule="auto"/>
        <w:rPr>
          <w:rFonts w:ascii="Arial" w:hAnsi="Arial" w:cs="Arial"/>
        </w:rPr>
      </w:pPr>
      <w:r w:rsidRPr="008B19BE">
        <w:rPr>
          <w:rFonts w:ascii="Arial" w:hAnsi="Arial" w:cs="Arial"/>
        </w:rPr>
        <w:t>Their ability to reflect and discuss</w:t>
      </w:r>
    </w:p>
    <w:p w:rsidR="00ED4D89" w:rsidRDefault="00ED4D89" w:rsidP="00ED4D89">
      <w:pPr>
        <w:autoSpaceDE w:val="0"/>
        <w:autoSpaceDN w:val="0"/>
        <w:adjustRightInd w:val="0"/>
        <w:rPr>
          <w:rFonts w:ascii="Arial" w:hAnsi="Arial" w:cs="Arial"/>
        </w:rPr>
      </w:pPr>
    </w:p>
    <w:p w:rsidR="00ED4D89" w:rsidRDefault="00ED4D89" w:rsidP="00ED4D89">
      <w:pPr>
        <w:autoSpaceDE w:val="0"/>
        <w:autoSpaceDN w:val="0"/>
        <w:adjustRightInd w:val="0"/>
        <w:rPr>
          <w:rFonts w:ascii="Arial" w:hAnsi="Arial" w:cs="Arial"/>
        </w:rPr>
      </w:pPr>
    </w:p>
    <w:p w:rsidR="00ED4D89" w:rsidRDefault="00ED4D89" w:rsidP="00ED4D89">
      <w:pPr>
        <w:autoSpaceDE w:val="0"/>
        <w:autoSpaceDN w:val="0"/>
        <w:adjustRightInd w:val="0"/>
        <w:rPr>
          <w:rFonts w:ascii="Arial" w:hAnsi="Arial" w:cs="Arial"/>
        </w:rPr>
      </w:pPr>
    </w:p>
    <w:p w:rsidR="00ED4D89" w:rsidRDefault="00ED4D89" w:rsidP="00ED4D89">
      <w:pPr>
        <w:autoSpaceDE w:val="0"/>
        <w:autoSpaceDN w:val="0"/>
        <w:adjustRightInd w:val="0"/>
        <w:rPr>
          <w:rFonts w:ascii="Arial" w:hAnsi="Arial" w:cs="Arial"/>
        </w:rPr>
      </w:pPr>
    </w:p>
    <w:p w:rsidR="00ED4D89" w:rsidRDefault="00ED4D89" w:rsidP="00ED4D89">
      <w:pPr>
        <w:autoSpaceDE w:val="0"/>
        <w:autoSpaceDN w:val="0"/>
        <w:adjustRightInd w:val="0"/>
        <w:rPr>
          <w:rFonts w:ascii="Arial" w:hAnsi="Arial" w:cs="Arial"/>
        </w:rPr>
      </w:pPr>
    </w:p>
    <w:p w:rsidR="00ED4D89" w:rsidRDefault="00ED4D89" w:rsidP="00ED4D89">
      <w:pPr>
        <w:autoSpaceDE w:val="0"/>
        <w:autoSpaceDN w:val="0"/>
        <w:adjustRightInd w:val="0"/>
        <w:rPr>
          <w:rFonts w:ascii="Arial" w:hAnsi="Arial" w:cs="Arial"/>
        </w:rPr>
      </w:pPr>
    </w:p>
    <w:p w:rsidR="00ED4D89" w:rsidRDefault="00ED4D89" w:rsidP="00ED4D89">
      <w:pPr>
        <w:autoSpaceDE w:val="0"/>
        <w:autoSpaceDN w:val="0"/>
        <w:adjustRightInd w:val="0"/>
        <w:rPr>
          <w:rFonts w:ascii="Arial" w:hAnsi="Arial" w:cs="Arial"/>
        </w:rPr>
      </w:pPr>
    </w:p>
    <w:p w:rsidR="00ED4D89" w:rsidRDefault="00ED4D89" w:rsidP="00ED4D89">
      <w:pPr>
        <w:jc w:val="center"/>
        <w:rPr>
          <w:rFonts w:ascii="Arial" w:hAnsi="Arial" w:cs="Arial"/>
          <w:b/>
          <w:sz w:val="28"/>
          <w:szCs w:val="28"/>
          <w:u w:val="single"/>
        </w:rPr>
      </w:pPr>
    </w:p>
    <w:p w:rsidR="00ED4D89" w:rsidRDefault="00ED4D89" w:rsidP="00ED4D89">
      <w:pPr>
        <w:jc w:val="center"/>
        <w:rPr>
          <w:rFonts w:ascii="Arial" w:hAnsi="Arial" w:cs="Arial"/>
          <w:b/>
          <w:sz w:val="28"/>
          <w:szCs w:val="28"/>
          <w:u w:val="single"/>
        </w:rPr>
      </w:pPr>
    </w:p>
    <w:p w:rsidR="00ED4D89" w:rsidRDefault="00ED4D89" w:rsidP="00ED4D89">
      <w:pPr>
        <w:jc w:val="center"/>
        <w:rPr>
          <w:rFonts w:ascii="Arial" w:hAnsi="Arial" w:cs="Arial"/>
          <w:b/>
          <w:sz w:val="28"/>
          <w:szCs w:val="28"/>
          <w:u w:val="single"/>
        </w:rPr>
      </w:pPr>
    </w:p>
    <w:p w:rsidR="00ED4D89" w:rsidRPr="00EF60E9" w:rsidRDefault="00ED4D89" w:rsidP="00ED4D89">
      <w:pPr>
        <w:jc w:val="center"/>
        <w:rPr>
          <w:rFonts w:ascii="Arial" w:hAnsi="Arial" w:cs="Arial"/>
          <w:b/>
          <w:sz w:val="28"/>
          <w:szCs w:val="28"/>
          <w:u w:val="single"/>
        </w:rPr>
      </w:pPr>
      <w:r w:rsidRPr="00EF60E9">
        <w:rPr>
          <w:rFonts w:ascii="Arial" w:hAnsi="Arial" w:cs="Arial"/>
          <w:b/>
          <w:sz w:val="28"/>
          <w:szCs w:val="28"/>
          <w:u w:val="single"/>
        </w:rPr>
        <w:t>St Ethelbert’s Catholic School and Nursery</w:t>
      </w:r>
    </w:p>
    <w:p w:rsidR="00ED4D89" w:rsidRPr="00EF60E9" w:rsidRDefault="00ED4D89" w:rsidP="00ED4D89">
      <w:pPr>
        <w:jc w:val="center"/>
        <w:rPr>
          <w:rFonts w:ascii="Arial" w:hAnsi="Arial" w:cs="Arial"/>
          <w:b/>
          <w:sz w:val="28"/>
          <w:szCs w:val="28"/>
          <w:u w:val="single"/>
        </w:rPr>
      </w:pPr>
      <w:r>
        <w:rPr>
          <w:rFonts w:ascii="Arial" w:hAnsi="Arial" w:cs="Arial"/>
          <w:b/>
          <w:sz w:val="28"/>
          <w:szCs w:val="28"/>
          <w:u w:val="single"/>
        </w:rPr>
        <w:t>Moral, Social and Cultural Development Policy</w:t>
      </w:r>
    </w:p>
    <w:p w:rsidR="00ED4D89" w:rsidRDefault="00ED4D89" w:rsidP="00ED4D89">
      <w:pPr>
        <w:jc w:val="both"/>
        <w:rPr>
          <w:rFonts w:ascii="Arial" w:hAnsi="Arial" w:cs="Arial"/>
        </w:rPr>
      </w:pPr>
    </w:p>
    <w:p w:rsidR="00ED4D89" w:rsidRPr="008518C2" w:rsidRDefault="00ED4D89" w:rsidP="00ED4D89">
      <w:pPr>
        <w:jc w:val="both"/>
        <w:rPr>
          <w:rFonts w:ascii="Arial" w:hAnsi="Arial" w:cs="Arial"/>
        </w:rPr>
      </w:pPr>
      <w:r w:rsidRPr="008518C2">
        <w:rPr>
          <w:rFonts w:ascii="Arial" w:hAnsi="Arial" w:cs="Arial"/>
        </w:rPr>
        <w:t xml:space="preserve">St Ethelbert’s Catholic Primary School and Nursery strives to be a faith community inspiring all our pupils to develop spiritually, academically and emotionally. With Christ as our greatest teacher, our school is </w:t>
      </w:r>
      <w:r>
        <w:rPr>
          <w:rFonts w:ascii="Arial" w:hAnsi="Arial" w:cs="Arial"/>
        </w:rPr>
        <w:t>a place where we are continually</w:t>
      </w:r>
      <w:r w:rsidRPr="008518C2">
        <w:rPr>
          <w:rFonts w:ascii="Arial" w:hAnsi="Arial" w:cs="Arial"/>
        </w:rPr>
        <w:t>:</w:t>
      </w:r>
    </w:p>
    <w:p w:rsidR="00ED4D89" w:rsidRPr="009A2D28" w:rsidRDefault="00ED4D89" w:rsidP="00ED4D89">
      <w:pPr>
        <w:ind w:left="360"/>
        <w:jc w:val="center"/>
        <w:rPr>
          <w:rFonts w:ascii="Arial" w:hAnsi="Arial" w:cs="Arial"/>
          <w:b/>
          <w:i/>
          <w:color w:val="0070C0"/>
          <w:sz w:val="24"/>
          <w:szCs w:val="24"/>
        </w:rPr>
      </w:pPr>
      <w:r w:rsidRPr="009A2D28">
        <w:rPr>
          <w:rFonts w:ascii="Arial" w:hAnsi="Arial" w:cs="Arial"/>
          <w:b/>
          <w:i/>
          <w:color w:val="0070C0"/>
          <w:sz w:val="24"/>
          <w:szCs w:val="24"/>
        </w:rPr>
        <w:t>“Learning, achieving and growing together with Jesus”</w:t>
      </w:r>
    </w:p>
    <w:p w:rsidR="00ED4D89" w:rsidRDefault="00ED4D89" w:rsidP="00ED4D89">
      <w:pPr>
        <w:autoSpaceDE w:val="0"/>
        <w:autoSpaceDN w:val="0"/>
        <w:adjustRightInd w:val="0"/>
        <w:spacing w:after="0" w:line="240" w:lineRule="auto"/>
        <w:rPr>
          <w:rFonts w:ascii="Arial" w:hAnsi="Arial" w:cs="Arial"/>
          <w:sz w:val="28"/>
          <w:szCs w:val="28"/>
        </w:rPr>
      </w:pPr>
    </w:p>
    <w:p w:rsidR="00ED4D89" w:rsidRPr="008B19BE" w:rsidRDefault="00ED4D89" w:rsidP="00ED4D89">
      <w:pPr>
        <w:autoSpaceDE w:val="0"/>
        <w:autoSpaceDN w:val="0"/>
        <w:adjustRightInd w:val="0"/>
        <w:spacing w:after="0" w:line="240" w:lineRule="auto"/>
        <w:jc w:val="both"/>
        <w:rPr>
          <w:rFonts w:ascii="Arial" w:hAnsi="Arial" w:cs="Arial"/>
        </w:rPr>
      </w:pPr>
      <w:r w:rsidRPr="008B19BE">
        <w:rPr>
          <w:rFonts w:ascii="Arial" w:hAnsi="Arial" w:cs="Arial"/>
        </w:rPr>
        <w:t>In the light of our school mission statement we understand that Moral, Social and Cultural development is a growing awareness of, and a positive response to, the demands of living as an individual with others in the community.</w:t>
      </w:r>
    </w:p>
    <w:p w:rsidR="00ED4D89" w:rsidRPr="008B19BE" w:rsidRDefault="00ED4D89" w:rsidP="00ED4D89">
      <w:pPr>
        <w:autoSpaceDE w:val="0"/>
        <w:autoSpaceDN w:val="0"/>
        <w:adjustRightInd w:val="0"/>
        <w:spacing w:after="0" w:line="240" w:lineRule="auto"/>
        <w:jc w:val="both"/>
        <w:rPr>
          <w:rFonts w:ascii="Arial" w:hAnsi="Arial" w:cs="Arial"/>
        </w:rPr>
      </w:pPr>
    </w:p>
    <w:p w:rsidR="00ED4D89" w:rsidRDefault="00ED4D89" w:rsidP="00ED4D89">
      <w:pPr>
        <w:autoSpaceDE w:val="0"/>
        <w:autoSpaceDN w:val="0"/>
        <w:adjustRightInd w:val="0"/>
        <w:spacing w:after="0" w:line="240" w:lineRule="auto"/>
        <w:jc w:val="both"/>
        <w:rPr>
          <w:rFonts w:ascii="Arial" w:hAnsi="Arial" w:cs="Arial"/>
          <w:b/>
          <w:sz w:val="24"/>
          <w:szCs w:val="24"/>
          <w:u w:val="single"/>
        </w:rPr>
      </w:pPr>
      <w:r w:rsidRPr="00D55372">
        <w:rPr>
          <w:rFonts w:ascii="Arial" w:hAnsi="Arial" w:cs="Arial"/>
          <w:b/>
          <w:sz w:val="24"/>
          <w:szCs w:val="24"/>
          <w:u w:val="single"/>
        </w:rPr>
        <w:t>Aims</w:t>
      </w:r>
    </w:p>
    <w:p w:rsidR="00ED4D89" w:rsidRPr="00D55372" w:rsidRDefault="00ED4D89" w:rsidP="00ED4D89">
      <w:pPr>
        <w:autoSpaceDE w:val="0"/>
        <w:autoSpaceDN w:val="0"/>
        <w:adjustRightInd w:val="0"/>
        <w:spacing w:after="0" w:line="240" w:lineRule="auto"/>
        <w:jc w:val="both"/>
        <w:rPr>
          <w:rFonts w:ascii="Arial" w:hAnsi="Arial" w:cs="Arial"/>
          <w:b/>
          <w:sz w:val="24"/>
          <w:szCs w:val="24"/>
          <w:u w:val="single"/>
        </w:rPr>
      </w:pPr>
    </w:p>
    <w:p w:rsidR="00ED4D89" w:rsidRPr="00D55372" w:rsidRDefault="00ED4D89" w:rsidP="00ED4D89">
      <w:pPr>
        <w:pStyle w:val="ListParagraph"/>
        <w:numPr>
          <w:ilvl w:val="0"/>
          <w:numId w:val="8"/>
        </w:numPr>
        <w:autoSpaceDE w:val="0"/>
        <w:autoSpaceDN w:val="0"/>
        <w:adjustRightInd w:val="0"/>
        <w:spacing w:after="0" w:line="240" w:lineRule="auto"/>
        <w:jc w:val="both"/>
        <w:rPr>
          <w:rFonts w:ascii="Arial" w:hAnsi="Arial" w:cs="Arial"/>
        </w:rPr>
      </w:pPr>
      <w:r w:rsidRPr="00D55372">
        <w:rPr>
          <w:rFonts w:ascii="Arial" w:hAnsi="Arial" w:cs="Arial"/>
        </w:rPr>
        <w:t>To recognise how Christ valued people and how as Christians we should follow his example in all we do and say.</w:t>
      </w:r>
    </w:p>
    <w:p w:rsidR="00ED4D89" w:rsidRPr="00D55372" w:rsidRDefault="00ED4D89" w:rsidP="00ED4D89">
      <w:pPr>
        <w:pStyle w:val="ListParagraph"/>
        <w:numPr>
          <w:ilvl w:val="0"/>
          <w:numId w:val="8"/>
        </w:numPr>
        <w:autoSpaceDE w:val="0"/>
        <w:autoSpaceDN w:val="0"/>
        <w:adjustRightInd w:val="0"/>
        <w:spacing w:after="0" w:line="240" w:lineRule="auto"/>
        <w:jc w:val="both"/>
        <w:rPr>
          <w:rFonts w:ascii="Arial" w:hAnsi="Arial" w:cs="Arial"/>
        </w:rPr>
      </w:pPr>
      <w:r w:rsidRPr="00D55372">
        <w:rPr>
          <w:rFonts w:ascii="Arial" w:hAnsi="Arial" w:cs="Arial"/>
        </w:rPr>
        <w:t xml:space="preserve">To foster a sense of respect for others in all relationships throughout the school. </w:t>
      </w:r>
    </w:p>
    <w:p w:rsidR="00ED4D89" w:rsidRPr="00D55372" w:rsidRDefault="00ED4D89" w:rsidP="00ED4D89">
      <w:pPr>
        <w:pStyle w:val="ListParagraph"/>
        <w:numPr>
          <w:ilvl w:val="0"/>
          <w:numId w:val="8"/>
        </w:numPr>
        <w:autoSpaceDE w:val="0"/>
        <w:autoSpaceDN w:val="0"/>
        <w:adjustRightInd w:val="0"/>
        <w:spacing w:after="0" w:line="240" w:lineRule="auto"/>
        <w:jc w:val="both"/>
        <w:rPr>
          <w:rFonts w:ascii="Arial" w:hAnsi="Arial" w:cs="Arial"/>
        </w:rPr>
      </w:pPr>
      <w:r w:rsidRPr="00D55372">
        <w:rPr>
          <w:rFonts w:ascii="Arial" w:hAnsi="Arial" w:cs="Arial"/>
        </w:rPr>
        <w:t xml:space="preserve">To develop the values of honesty and fairness. </w:t>
      </w:r>
    </w:p>
    <w:p w:rsidR="00ED4D89" w:rsidRPr="00D55372" w:rsidRDefault="00ED4D89" w:rsidP="00ED4D89">
      <w:pPr>
        <w:pStyle w:val="ListParagraph"/>
        <w:numPr>
          <w:ilvl w:val="0"/>
          <w:numId w:val="8"/>
        </w:numPr>
        <w:autoSpaceDE w:val="0"/>
        <w:autoSpaceDN w:val="0"/>
        <w:adjustRightInd w:val="0"/>
        <w:spacing w:after="0" w:line="240" w:lineRule="auto"/>
        <w:jc w:val="both"/>
        <w:rPr>
          <w:rFonts w:ascii="Arial" w:hAnsi="Arial" w:cs="Arial"/>
        </w:rPr>
      </w:pPr>
      <w:r w:rsidRPr="00D55372">
        <w:rPr>
          <w:rFonts w:ascii="Arial" w:hAnsi="Arial" w:cs="Arial"/>
        </w:rPr>
        <w:t>To begin to develop the ability of each pupil to think rationally and without prejudice about social and moral questions.</w:t>
      </w:r>
    </w:p>
    <w:p w:rsidR="00ED4D89" w:rsidRPr="008B19BE" w:rsidRDefault="00ED4D89" w:rsidP="00ED4D89">
      <w:pPr>
        <w:autoSpaceDE w:val="0"/>
        <w:autoSpaceDN w:val="0"/>
        <w:adjustRightInd w:val="0"/>
        <w:spacing w:after="0" w:line="240" w:lineRule="auto"/>
        <w:jc w:val="both"/>
        <w:rPr>
          <w:rFonts w:ascii="Arial" w:hAnsi="Arial" w:cs="Arial"/>
        </w:rPr>
      </w:pPr>
    </w:p>
    <w:p w:rsidR="00ED4D89" w:rsidRPr="008B19BE" w:rsidRDefault="00ED4D89" w:rsidP="00ED4D89">
      <w:pPr>
        <w:autoSpaceDE w:val="0"/>
        <w:autoSpaceDN w:val="0"/>
        <w:adjustRightInd w:val="0"/>
        <w:spacing w:after="0" w:line="240" w:lineRule="auto"/>
        <w:jc w:val="both"/>
        <w:rPr>
          <w:rFonts w:ascii="Arial" w:hAnsi="Arial" w:cs="Arial"/>
        </w:rPr>
      </w:pPr>
      <w:r w:rsidRPr="008B19BE">
        <w:rPr>
          <w:rFonts w:ascii="Arial" w:hAnsi="Arial" w:cs="Arial"/>
        </w:rPr>
        <w:t>We will pro</w:t>
      </w:r>
      <w:r>
        <w:rPr>
          <w:rFonts w:ascii="Arial" w:hAnsi="Arial" w:cs="Arial"/>
        </w:rPr>
        <w:t>mote moral development through:</w:t>
      </w:r>
    </w:p>
    <w:p w:rsidR="00ED4D89" w:rsidRPr="00D55372" w:rsidRDefault="00ED4D89" w:rsidP="00ED4D89">
      <w:pPr>
        <w:pStyle w:val="ListParagraph"/>
        <w:numPr>
          <w:ilvl w:val="0"/>
          <w:numId w:val="9"/>
        </w:numPr>
        <w:autoSpaceDE w:val="0"/>
        <w:autoSpaceDN w:val="0"/>
        <w:adjustRightInd w:val="0"/>
        <w:spacing w:after="0" w:line="240" w:lineRule="auto"/>
        <w:jc w:val="both"/>
        <w:rPr>
          <w:rFonts w:ascii="Arial" w:hAnsi="Arial" w:cs="Arial"/>
        </w:rPr>
      </w:pPr>
      <w:r w:rsidRPr="00D55372">
        <w:rPr>
          <w:rFonts w:ascii="Arial" w:hAnsi="Arial" w:cs="Arial"/>
        </w:rPr>
        <w:t>The Religious Education curriculum</w:t>
      </w:r>
    </w:p>
    <w:p w:rsidR="00ED4D89" w:rsidRPr="00D55372" w:rsidRDefault="00ED4D89" w:rsidP="00ED4D89">
      <w:pPr>
        <w:pStyle w:val="ListParagraph"/>
        <w:numPr>
          <w:ilvl w:val="0"/>
          <w:numId w:val="9"/>
        </w:numPr>
        <w:autoSpaceDE w:val="0"/>
        <w:autoSpaceDN w:val="0"/>
        <w:adjustRightInd w:val="0"/>
        <w:spacing w:after="0" w:line="240" w:lineRule="auto"/>
        <w:jc w:val="both"/>
        <w:rPr>
          <w:rFonts w:ascii="Arial" w:hAnsi="Arial" w:cs="Arial"/>
        </w:rPr>
      </w:pPr>
      <w:r>
        <w:rPr>
          <w:rFonts w:ascii="Arial" w:hAnsi="Arial" w:cs="Arial"/>
        </w:rPr>
        <w:t>The high expectations for all members of the school community</w:t>
      </w:r>
    </w:p>
    <w:p w:rsidR="00ED4D89" w:rsidRPr="00D55372" w:rsidRDefault="00ED4D89" w:rsidP="00ED4D89">
      <w:pPr>
        <w:pStyle w:val="ListParagraph"/>
        <w:numPr>
          <w:ilvl w:val="0"/>
          <w:numId w:val="9"/>
        </w:numPr>
        <w:autoSpaceDE w:val="0"/>
        <w:autoSpaceDN w:val="0"/>
        <w:adjustRightInd w:val="0"/>
        <w:spacing w:after="0" w:line="240" w:lineRule="auto"/>
        <w:jc w:val="both"/>
        <w:rPr>
          <w:rFonts w:ascii="Arial" w:hAnsi="Arial" w:cs="Arial"/>
        </w:rPr>
      </w:pPr>
      <w:r w:rsidRPr="00D55372">
        <w:rPr>
          <w:rFonts w:ascii="Arial" w:hAnsi="Arial" w:cs="Arial"/>
        </w:rPr>
        <w:t>The examples set for pupils by the adults in the school and the wider community.</w:t>
      </w:r>
    </w:p>
    <w:p w:rsidR="00ED4D89" w:rsidRPr="00D55372" w:rsidRDefault="00ED4D89" w:rsidP="00ED4D89">
      <w:pPr>
        <w:pStyle w:val="ListParagraph"/>
        <w:numPr>
          <w:ilvl w:val="0"/>
          <w:numId w:val="9"/>
        </w:numPr>
        <w:autoSpaceDE w:val="0"/>
        <w:autoSpaceDN w:val="0"/>
        <w:adjustRightInd w:val="0"/>
        <w:spacing w:after="0" w:line="240" w:lineRule="auto"/>
        <w:jc w:val="both"/>
        <w:rPr>
          <w:rFonts w:ascii="Arial" w:hAnsi="Arial" w:cs="Arial"/>
        </w:rPr>
      </w:pPr>
      <w:r w:rsidRPr="00D55372">
        <w:rPr>
          <w:rFonts w:ascii="Arial" w:hAnsi="Arial" w:cs="Arial"/>
        </w:rPr>
        <w:t>The quality of the liturgy and prayer</w:t>
      </w:r>
    </w:p>
    <w:p w:rsidR="00ED4D89" w:rsidRPr="00D55372" w:rsidRDefault="00ED4D89" w:rsidP="00ED4D89">
      <w:pPr>
        <w:pStyle w:val="ListParagraph"/>
        <w:numPr>
          <w:ilvl w:val="0"/>
          <w:numId w:val="9"/>
        </w:numPr>
        <w:autoSpaceDE w:val="0"/>
        <w:autoSpaceDN w:val="0"/>
        <w:adjustRightInd w:val="0"/>
        <w:spacing w:after="0" w:line="240" w:lineRule="auto"/>
        <w:jc w:val="both"/>
        <w:rPr>
          <w:rFonts w:ascii="Arial" w:hAnsi="Arial" w:cs="Arial"/>
        </w:rPr>
      </w:pPr>
      <w:r w:rsidRPr="00D55372">
        <w:rPr>
          <w:rFonts w:ascii="Arial" w:hAnsi="Arial" w:cs="Arial"/>
        </w:rPr>
        <w:t>Opportunities for reflection and class discussion</w:t>
      </w:r>
    </w:p>
    <w:p w:rsidR="00ED4D89" w:rsidRPr="00D55372" w:rsidRDefault="00ED4D89" w:rsidP="00ED4D89">
      <w:pPr>
        <w:pStyle w:val="ListParagraph"/>
        <w:numPr>
          <w:ilvl w:val="0"/>
          <w:numId w:val="9"/>
        </w:numPr>
        <w:autoSpaceDE w:val="0"/>
        <w:autoSpaceDN w:val="0"/>
        <w:adjustRightInd w:val="0"/>
        <w:spacing w:after="0" w:line="240" w:lineRule="auto"/>
        <w:jc w:val="both"/>
        <w:rPr>
          <w:rFonts w:ascii="Arial" w:hAnsi="Arial" w:cs="Arial"/>
        </w:rPr>
      </w:pPr>
      <w:r w:rsidRPr="00D55372">
        <w:rPr>
          <w:rFonts w:ascii="Arial" w:hAnsi="Arial" w:cs="Arial"/>
        </w:rPr>
        <w:t>Consistent use of school reward system</w:t>
      </w:r>
    </w:p>
    <w:p w:rsidR="00ED4D89" w:rsidRDefault="00ED4D89" w:rsidP="00ED4D89">
      <w:pPr>
        <w:autoSpaceDE w:val="0"/>
        <w:autoSpaceDN w:val="0"/>
        <w:adjustRightInd w:val="0"/>
        <w:spacing w:after="0" w:line="240" w:lineRule="auto"/>
        <w:jc w:val="both"/>
        <w:rPr>
          <w:rFonts w:ascii="Arial" w:hAnsi="Arial" w:cs="Arial"/>
        </w:rPr>
      </w:pPr>
    </w:p>
    <w:p w:rsidR="00ED4D89" w:rsidRDefault="00ED4D89" w:rsidP="00ED4D89">
      <w:pPr>
        <w:autoSpaceDE w:val="0"/>
        <w:autoSpaceDN w:val="0"/>
        <w:adjustRightInd w:val="0"/>
        <w:spacing w:after="0" w:line="240" w:lineRule="auto"/>
        <w:jc w:val="both"/>
        <w:rPr>
          <w:rFonts w:ascii="Arial" w:hAnsi="Arial" w:cs="Arial"/>
        </w:rPr>
      </w:pPr>
    </w:p>
    <w:p w:rsidR="00ED4D89" w:rsidRDefault="00ED4D89" w:rsidP="00ED4D89">
      <w:pPr>
        <w:autoSpaceDE w:val="0"/>
        <w:autoSpaceDN w:val="0"/>
        <w:adjustRightInd w:val="0"/>
        <w:spacing w:after="0" w:line="240" w:lineRule="auto"/>
        <w:jc w:val="both"/>
        <w:rPr>
          <w:rFonts w:ascii="Arial" w:hAnsi="Arial" w:cs="Arial"/>
        </w:rPr>
      </w:pPr>
      <w:r w:rsidRPr="008B19BE">
        <w:rPr>
          <w:rFonts w:ascii="Arial" w:hAnsi="Arial" w:cs="Arial"/>
        </w:rPr>
        <w:t>We will promote social and cultural development by giving the pupils opportunities to</w:t>
      </w:r>
      <w:r>
        <w:rPr>
          <w:rFonts w:ascii="Arial" w:hAnsi="Arial" w:cs="Arial"/>
        </w:rPr>
        <w:t>:</w:t>
      </w:r>
    </w:p>
    <w:p w:rsidR="00ED4D89" w:rsidRPr="00D55372" w:rsidRDefault="00ED4D89" w:rsidP="00ED4D89">
      <w:pPr>
        <w:pStyle w:val="ListParagraph"/>
        <w:numPr>
          <w:ilvl w:val="0"/>
          <w:numId w:val="10"/>
        </w:numPr>
        <w:autoSpaceDE w:val="0"/>
        <w:autoSpaceDN w:val="0"/>
        <w:adjustRightInd w:val="0"/>
        <w:spacing w:after="0" w:line="240" w:lineRule="auto"/>
        <w:jc w:val="both"/>
        <w:rPr>
          <w:rFonts w:ascii="Arial" w:hAnsi="Arial" w:cs="Arial"/>
        </w:rPr>
      </w:pPr>
      <w:r w:rsidRPr="00D55372">
        <w:rPr>
          <w:rFonts w:ascii="Arial" w:hAnsi="Arial" w:cs="Arial"/>
        </w:rPr>
        <w:t>Appreciate the richness and variety of the cultural religious roots of those within the school, the local community and the wider world.</w:t>
      </w:r>
    </w:p>
    <w:p w:rsidR="00ED4D89" w:rsidRPr="00D55372" w:rsidRDefault="00ED4D89" w:rsidP="00ED4D89">
      <w:pPr>
        <w:pStyle w:val="ListParagraph"/>
        <w:numPr>
          <w:ilvl w:val="0"/>
          <w:numId w:val="10"/>
        </w:numPr>
        <w:autoSpaceDE w:val="0"/>
        <w:autoSpaceDN w:val="0"/>
        <w:adjustRightInd w:val="0"/>
        <w:spacing w:after="0" w:line="240" w:lineRule="auto"/>
        <w:jc w:val="both"/>
        <w:rPr>
          <w:rFonts w:ascii="Arial" w:hAnsi="Arial" w:cs="Arial"/>
        </w:rPr>
      </w:pPr>
      <w:r w:rsidRPr="00D55372">
        <w:rPr>
          <w:rFonts w:ascii="Arial" w:hAnsi="Arial" w:cs="Arial"/>
        </w:rPr>
        <w:t>Engage in acti</w:t>
      </w:r>
      <w:r>
        <w:rPr>
          <w:rFonts w:ascii="Arial" w:hAnsi="Arial" w:cs="Arial"/>
        </w:rPr>
        <w:t>vities inspired by and modelled on the</w:t>
      </w:r>
      <w:r w:rsidRPr="00D55372">
        <w:rPr>
          <w:rFonts w:ascii="Arial" w:hAnsi="Arial" w:cs="Arial"/>
        </w:rPr>
        <w:t xml:space="preserve"> social values of the Gospel</w:t>
      </w:r>
    </w:p>
    <w:p w:rsidR="00ED4D89" w:rsidRPr="00D55372" w:rsidRDefault="00ED4D89" w:rsidP="00ED4D89">
      <w:pPr>
        <w:pStyle w:val="ListParagraph"/>
        <w:numPr>
          <w:ilvl w:val="0"/>
          <w:numId w:val="10"/>
        </w:numPr>
        <w:autoSpaceDE w:val="0"/>
        <w:autoSpaceDN w:val="0"/>
        <w:adjustRightInd w:val="0"/>
        <w:spacing w:after="0" w:line="240" w:lineRule="auto"/>
        <w:jc w:val="both"/>
        <w:rPr>
          <w:rFonts w:ascii="Arial" w:hAnsi="Arial" w:cs="Arial"/>
        </w:rPr>
      </w:pPr>
      <w:r w:rsidRPr="00D55372">
        <w:rPr>
          <w:rFonts w:ascii="Arial" w:hAnsi="Arial" w:cs="Arial"/>
        </w:rPr>
        <w:t>Develop awareness of their identity as a member of the school community and as a member of society and their responsibilities to others as members of the Christian Community.</w:t>
      </w:r>
    </w:p>
    <w:p w:rsidR="00ED4D89" w:rsidRDefault="00ED4D89" w:rsidP="00ED4D89">
      <w:pPr>
        <w:pStyle w:val="ListParagraph"/>
        <w:numPr>
          <w:ilvl w:val="0"/>
          <w:numId w:val="10"/>
        </w:numPr>
        <w:autoSpaceDE w:val="0"/>
        <w:autoSpaceDN w:val="0"/>
        <w:adjustRightInd w:val="0"/>
        <w:spacing w:after="0" w:line="240" w:lineRule="auto"/>
        <w:jc w:val="both"/>
        <w:rPr>
          <w:rFonts w:ascii="Arial" w:hAnsi="Arial" w:cs="Arial"/>
        </w:rPr>
      </w:pPr>
      <w:r w:rsidRPr="00D55372">
        <w:rPr>
          <w:rFonts w:ascii="Arial" w:hAnsi="Arial" w:cs="Arial"/>
        </w:rPr>
        <w:t>Know, understand and discuss the social teachings of the Church.</w:t>
      </w: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b/>
          <w:sz w:val="24"/>
          <w:szCs w:val="24"/>
          <w:u w:val="single"/>
        </w:rPr>
      </w:pPr>
      <w:r w:rsidRPr="00D55372">
        <w:rPr>
          <w:rFonts w:ascii="Arial" w:hAnsi="Arial" w:cs="Arial"/>
          <w:b/>
          <w:sz w:val="24"/>
          <w:szCs w:val="24"/>
          <w:u w:val="single"/>
        </w:rPr>
        <w:t>Monitoring and Evaluation</w:t>
      </w:r>
    </w:p>
    <w:p w:rsidR="00ED4D89" w:rsidRDefault="00ED4D89" w:rsidP="00ED4D89">
      <w:pPr>
        <w:autoSpaceDE w:val="0"/>
        <w:autoSpaceDN w:val="0"/>
        <w:adjustRightInd w:val="0"/>
        <w:jc w:val="both"/>
        <w:rPr>
          <w:rFonts w:ascii="Arial" w:hAnsi="Arial" w:cs="Arial"/>
        </w:rPr>
      </w:pPr>
      <w:r>
        <w:rPr>
          <w:rFonts w:ascii="Arial" w:hAnsi="Arial" w:cs="Arial"/>
        </w:rPr>
        <w:t>Each member of staff is responsible for the social, moral and cultural education of the pupils at St Ethelbert’s. Specific activities are planned by class teachers during RE lessons, class collective worship and PSHE activities such as Circle Time. Written reports to parents at the end of each academic year evaluate pupils’ social, moral and cultural development.</w:t>
      </w: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Pr="00EF60E9" w:rsidRDefault="00ED4D89" w:rsidP="00ED4D89">
      <w:pPr>
        <w:jc w:val="both"/>
        <w:rPr>
          <w:rFonts w:ascii="Arial" w:hAnsi="Arial" w:cs="Arial"/>
          <w:b/>
          <w:sz w:val="28"/>
          <w:szCs w:val="28"/>
          <w:u w:val="single"/>
        </w:rPr>
      </w:pPr>
      <w:r>
        <w:rPr>
          <w:rFonts w:ascii="Arial" w:hAnsi="Arial" w:cs="Arial"/>
          <w:b/>
          <w:sz w:val="28"/>
          <w:szCs w:val="28"/>
          <w:u w:val="single"/>
        </w:rPr>
        <w:t>Liturgy, Prayer and Worship Policy</w:t>
      </w:r>
    </w:p>
    <w:p w:rsidR="00ED4D89" w:rsidRDefault="00ED4D89" w:rsidP="00ED4D89">
      <w:pPr>
        <w:jc w:val="both"/>
        <w:rPr>
          <w:rFonts w:ascii="Arial" w:hAnsi="Arial" w:cs="Arial"/>
        </w:rPr>
      </w:pPr>
    </w:p>
    <w:p w:rsidR="00ED4D89" w:rsidRPr="008518C2" w:rsidRDefault="00ED4D89" w:rsidP="00ED4D89">
      <w:pPr>
        <w:jc w:val="both"/>
        <w:rPr>
          <w:rFonts w:ascii="Arial" w:hAnsi="Arial" w:cs="Arial"/>
        </w:rPr>
      </w:pPr>
      <w:r w:rsidRPr="008518C2">
        <w:rPr>
          <w:rFonts w:ascii="Arial" w:hAnsi="Arial" w:cs="Arial"/>
        </w:rPr>
        <w:t xml:space="preserve">St Ethelbert’s Catholic Primary School and Nursery strives to be a faith community inspiring all our pupils to develop spiritually, academically and emotionally. With Christ as our greatest teacher, our school is </w:t>
      </w:r>
      <w:r>
        <w:rPr>
          <w:rFonts w:ascii="Arial" w:hAnsi="Arial" w:cs="Arial"/>
        </w:rPr>
        <w:t>a place where we are continually</w:t>
      </w:r>
      <w:r w:rsidRPr="008518C2">
        <w:rPr>
          <w:rFonts w:ascii="Arial" w:hAnsi="Arial" w:cs="Arial"/>
        </w:rPr>
        <w:t>:</w:t>
      </w:r>
    </w:p>
    <w:p w:rsidR="00ED4D89" w:rsidRPr="00491D20" w:rsidRDefault="00ED4D89" w:rsidP="00ED4D89">
      <w:pPr>
        <w:ind w:left="360"/>
        <w:jc w:val="both"/>
        <w:rPr>
          <w:rFonts w:ascii="Arial" w:hAnsi="Arial" w:cs="Arial"/>
          <w:b/>
          <w:i/>
          <w:color w:val="0070C0"/>
          <w:sz w:val="24"/>
          <w:szCs w:val="24"/>
        </w:rPr>
      </w:pPr>
      <w:r w:rsidRPr="009A2D28">
        <w:rPr>
          <w:rFonts w:ascii="Arial" w:hAnsi="Arial" w:cs="Arial"/>
          <w:b/>
          <w:i/>
          <w:color w:val="0070C0"/>
          <w:sz w:val="24"/>
          <w:szCs w:val="24"/>
        </w:rPr>
        <w:t>“Learning, achieving and growing together with Jesus”</w:t>
      </w:r>
    </w:p>
    <w:p w:rsidR="00ED4D89" w:rsidRDefault="00ED4D89" w:rsidP="00ED4D89">
      <w:pPr>
        <w:autoSpaceDE w:val="0"/>
        <w:autoSpaceDN w:val="0"/>
        <w:adjustRightInd w:val="0"/>
        <w:spacing w:after="0" w:line="240" w:lineRule="auto"/>
        <w:jc w:val="both"/>
        <w:rPr>
          <w:rFonts w:ascii="Arial" w:hAnsi="Arial" w:cs="Arial"/>
        </w:rPr>
      </w:pPr>
      <w:r>
        <w:rPr>
          <w:rFonts w:ascii="Arial" w:hAnsi="Arial" w:cs="Arial"/>
        </w:rPr>
        <w:t>Prayer, worship and liturgical celebration are central to our Catholic tradition and an essential part of our religious experience. Through liturgy, prayer, collective worship and quiet reflection the school community is given the opportunity to acknowledge the one true God who is Father, Son and Holy Spirit.</w:t>
      </w:r>
    </w:p>
    <w:p w:rsidR="00ED4D89" w:rsidRDefault="00ED4D89" w:rsidP="00ED4D89">
      <w:pPr>
        <w:autoSpaceDE w:val="0"/>
        <w:autoSpaceDN w:val="0"/>
        <w:adjustRightInd w:val="0"/>
        <w:spacing w:after="0" w:line="240" w:lineRule="auto"/>
        <w:jc w:val="both"/>
        <w:rPr>
          <w:rFonts w:ascii="Arial" w:hAnsi="Arial" w:cs="Arial"/>
        </w:rPr>
      </w:pPr>
    </w:p>
    <w:p w:rsidR="00ED4D89" w:rsidRDefault="00ED4D89" w:rsidP="00ED4D89">
      <w:pPr>
        <w:autoSpaceDE w:val="0"/>
        <w:autoSpaceDN w:val="0"/>
        <w:adjustRightInd w:val="0"/>
        <w:jc w:val="both"/>
        <w:rPr>
          <w:rFonts w:ascii="Arial" w:hAnsi="Arial" w:cs="Arial"/>
        </w:rPr>
      </w:pPr>
      <w:r>
        <w:rPr>
          <w:rFonts w:ascii="Arial" w:hAnsi="Arial" w:cs="Arial"/>
        </w:rPr>
        <w:t xml:space="preserve">The prayer, liturgy and worship of the school are spiritual experiences which contribute to the faith journey of each individual. Meetings for staff, parents and </w:t>
      </w:r>
      <w:r w:rsidR="006B605B">
        <w:rPr>
          <w:rFonts w:ascii="Arial" w:hAnsi="Arial" w:cs="Arial"/>
        </w:rPr>
        <w:t xml:space="preserve">Academy Committee Representatives </w:t>
      </w:r>
      <w:r>
        <w:rPr>
          <w:rFonts w:ascii="Arial" w:hAnsi="Arial" w:cs="Arial"/>
        </w:rPr>
        <w:t>start with a prayer.</w:t>
      </w:r>
    </w:p>
    <w:p w:rsidR="00ED4D89" w:rsidRDefault="00ED4D89" w:rsidP="00ED4D89">
      <w:pPr>
        <w:autoSpaceDE w:val="0"/>
        <w:autoSpaceDN w:val="0"/>
        <w:adjustRightInd w:val="0"/>
        <w:spacing w:after="0" w:line="240" w:lineRule="auto"/>
        <w:jc w:val="both"/>
        <w:rPr>
          <w:rFonts w:ascii="Arial" w:hAnsi="Arial" w:cs="Arial"/>
        </w:rPr>
      </w:pPr>
    </w:p>
    <w:p w:rsidR="00ED4D89" w:rsidRDefault="00ED4D89" w:rsidP="00ED4D89">
      <w:pPr>
        <w:autoSpaceDE w:val="0"/>
        <w:autoSpaceDN w:val="0"/>
        <w:adjustRightInd w:val="0"/>
        <w:spacing w:after="0" w:line="240" w:lineRule="auto"/>
        <w:jc w:val="both"/>
        <w:rPr>
          <w:rFonts w:ascii="Arial" w:hAnsi="Arial" w:cs="Arial"/>
        </w:rPr>
      </w:pPr>
    </w:p>
    <w:p w:rsidR="00ED4D89" w:rsidRDefault="00ED4D89" w:rsidP="00ED4D89">
      <w:pPr>
        <w:autoSpaceDE w:val="0"/>
        <w:autoSpaceDN w:val="0"/>
        <w:adjustRightInd w:val="0"/>
        <w:spacing w:after="0" w:line="240" w:lineRule="auto"/>
        <w:jc w:val="both"/>
        <w:rPr>
          <w:rFonts w:ascii="Arial" w:hAnsi="Arial" w:cs="Arial"/>
          <w:b/>
          <w:sz w:val="24"/>
          <w:szCs w:val="24"/>
          <w:u w:val="single"/>
        </w:rPr>
      </w:pPr>
      <w:r w:rsidRPr="00001ACD">
        <w:rPr>
          <w:rFonts w:ascii="Arial" w:hAnsi="Arial" w:cs="Arial"/>
          <w:b/>
          <w:sz w:val="24"/>
          <w:szCs w:val="24"/>
          <w:u w:val="single"/>
        </w:rPr>
        <w:t>Aims:</w:t>
      </w:r>
    </w:p>
    <w:p w:rsidR="00ED4D89" w:rsidRPr="00001ACD" w:rsidRDefault="00ED4D89" w:rsidP="00ED4D89">
      <w:pPr>
        <w:autoSpaceDE w:val="0"/>
        <w:autoSpaceDN w:val="0"/>
        <w:adjustRightInd w:val="0"/>
        <w:spacing w:after="0" w:line="240" w:lineRule="auto"/>
        <w:jc w:val="both"/>
        <w:rPr>
          <w:rFonts w:ascii="Arial" w:hAnsi="Arial" w:cs="Arial"/>
          <w:b/>
          <w:sz w:val="24"/>
          <w:szCs w:val="24"/>
          <w:u w:val="single"/>
        </w:rPr>
      </w:pPr>
    </w:p>
    <w:p w:rsidR="00ED4D89" w:rsidRDefault="00ED4D89" w:rsidP="00ED4D89">
      <w:pPr>
        <w:autoSpaceDE w:val="0"/>
        <w:autoSpaceDN w:val="0"/>
        <w:adjustRightInd w:val="0"/>
        <w:spacing w:after="0" w:line="240" w:lineRule="auto"/>
        <w:jc w:val="both"/>
        <w:rPr>
          <w:rFonts w:ascii="Arial" w:hAnsi="Arial" w:cs="Arial"/>
        </w:rPr>
      </w:pPr>
      <w:r>
        <w:rPr>
          <w:rFonts w:ascii="Arial" w:hAnsi="Arial" w:cs="Arial"/>
        </w:rPr>
        <w:t>Through our acts of worship we aim to:</w:t>
      </w:r>
    </w:p>
    <w:p w:rsidR="00ED4D89" w:rsidRPr="00001ACD" w:rsidRDefault="00ED4D89" w:rsidP="00ED4D89">
      <w:pPr>
        <w:pStyle w:val="ListParagraph"/>
        <w:numPr>
          <w:ilvl w:val="0"/>
          <w:numId w:val="11"/>
        </w:numPr>
        <w:autoSpaceDE w:val="0"/>
        <w:autoSpaceDN w:val="0"/>
        <w:adjustRightInd w:val="0"/>
        <w:spacing w:after="0" w:line="240" w:lineRule="auto"/>
        <w:jc w:val="both"/>
        <w:rPr>
          <w:rFonts w:ascii="Arial" w:hAnsi="Arial" w:cs="Arial"/>
        </w:rPr>
      </w:pPr>
      <w:r w:rsidRPr="00001ACD">
        <w:rPr>
          <w:rFonts w:ascii="Arial" w:hAnsi="Arial" w:cs="Arial"/>
        </w:rPr>
        <w:t>Provide opportunities for the spiritual development of each child;</w:t>
      </w:r>
    </w:p>
    <w:p w:rsidR="00ED4D89" w:rsidRPr="00001ACD" w:rsidRDefault="00ED4D89" w:rsidP="00ED4D89">
      <w:pPr>
        <w:pStyle w:val="ListParagraph"/>
        <w:numPr>
          <w:ilvl w:val="0"/>
          <w:numId w:val="11"/>
        </w:numPr>
        <w:autoSpaceDE w:val="0"/>
        <w:autoSpaceDN w:val="0"/>
        <w:adjustRightInd w:val="0"/>
        <w:spacing w:after="0" w:line="240" w:lineRule="auto"/>
        <w:jc w:val="both"/>
        <w:rPr>
          <w:rFonts w:ascii="Arial" w:hAnsi="Arial" w:cs="Arial"/>
        </w:rPr>
      </w:pPr>
      <w:r w:rsidRPr="00001ACD">
        <w:rPr>
          <w:rFonts w:ascii="Arial" w:hAnsi="Arial" w:cs="Arial"/>
        </w:rPr>
        <w:t>Provide opportunities for children to reflect quietly as individuals as part of the daily worship.</w:t>
      </w:r>
    </w:p>
    <w:p w:rsidR="00ED4D89" w:rsidRPr="00001ACD" w:rsidRDefault="00ED4D89" w:rsidP="00ED4D89">
      <w:pPr>
        <w:pStyle w:val="ListParagraph"/>
        <w:numPr>
          <w:ilvl w:val="0"/>
          <w:numId w:val="11"/>
        </w:numPr>
        <w:autoSpaceDE w:val="0"/>
        <w:autoSpaceDN w:val="0"/>
        <w:adjustRightInd w:val="0"/>
        <w:spacing w:after="0" w:line="240" w:lineRule="auto"/>
        <w:jc w:val="both"/>
        <w:rPr>
          <w:rFonts w:ascii="Arial" w:hAnsi="Arial" w:cs="Arial"/>
        </w:rPr>
      </w:pPr>
      <w:r w:rsidRPr="00001ACD">
        <w:rPr>
          <w:rFonts w:ascii="Arial" w:hAnsi="Arial" w:cs="Arial"/>
        </w:rPr>
        <w:t>To help each child to become familiar with the traditional forms of worship in the Catholic Church;</w:t>
      </w:r>
    </w:p>
    <w:p w:rsidR="00ED4D89" w:rsidRPr="00001ACD" w:rsidRDefault="00ED4D89" w:rsidP="00ED4D89">
      <w:pPr>
        <w:pStyle w:val="ListParagraph"/>
        <w:numPr>
          <w:ilvl w:val="0"/>
          <w:numId w:val="11"/>
        </w:numPr>
        <w:autoSpaceDE w:val="0"/>
        <w:autoSpaceDN w:val="0"/>
        <w:adjustRightInd w:val="0"/>
        <w:spacing w:after="0" w:line="240" w:lineRule="auto"/>
        <w:jc w:val="both"/>
        <w:rPr>
          <w:rFonts w:ascii="Arial" w:hAnsi="Arial" w:cs="Arial"/>
        </w:rPr>
      </w:pPr>
      <w:r w:rsidRPr="00001ACD">
        <w:rPr>
          <w:rFonts w:ascii="Arial" w:hAnsi="Arial" w:cs="Arial"/>
        </w:rPr>
        <w:t>To provide opportunities to develop a personal relationship with God, through prayer and reflection;</w:t>
      </w:r>
    </w:p>
    <w:p w:rsidR="00ED4D89" w:rsidRPr="00001ACD" w:rsidRDefault="00ED4D89" w:rsidP="00ED4D89">
      <w:pPr>
        <w:pStyle w:val="ListParagraph"/>
        <w:numPr>
          <w:ilvl w:val="0"/>
          <w:numId w:val="11"/>
        </w:numPr>
        <w:autoSpaceDE w:val="0"/>
        <w:autoSpaceDN w:val="0"/>
        <w:adjustRightInd w:val="0"/>
        <w:spacing w:after="0" w:line="240" w:lineRule="auto"/>
        <w:jc w:val="both"/>
        <w:rPr>
          <w:rFonts w:ascii="Arial" w:hAnsi="Arial" w:cs="Arial"/>
        </w:rPr>
      </w:pPr>
      <w:r w:rsidRPr="00001ACD">
        <w:rPr>
          <w:rFonts w:ascii="Arial" w:hAnsi="Arial" w:cs="Arial"/>
        </w:rPr>
        <w:t>To help each child to grow in the knowledge and teachings of Jesus;</w:t>
      </w:r>
    </w:p>
    <w:p w:rsidR="00ED4D89" w:rsidRPr="00001ACD" w:rsidRDefault="00ED4D89" w:rsidP="00ED4D89">
      <w:pPr>
        <w:pStyle w:val="ListParagraph"/>
        <w:numPr>
          <w:ilvl w:val="0"/>
          <w:numId w:val="11"/>
        </w:numPr>
        <w:autoSpaceDE w:val="0"/>
        <w:autoSpaceDN w:val="0"/>
        <w:adjustRightInd w:val="0"/>
        <w:spacing w:after="0" w:line="240" w:lineRule="auto"/>
        <w:jc w:val="both"/>
        <w:rPr>
          <w:rFonts w:ascii="Arial" w:hAnsi="Arial" w:cs="Arial"/>
        </w:rPr>
      </w:pPr>
      <w:r w:rsidRPr="00001ACD">
        <w:rPr>
          <w:rFonts w:ascii="Arial" w:hAnsi="Arial" w:cs="Arial"/>
        </w:rPr>
        <w:t>To help children to respect all faiths and cultures represented in our school community and beyond.</w:t>
      </w:r>
    </w:p>
    <w:p w:rsidR="00ED4D89" w:rsidRPr="00001ACD" w:rsidRDefault="00ED4D89" w:rsidP="00ED4D89">
      <w:pPr>
        <w:pStyle w:val="ListParagraph"/>
        <w:autoSpaceDE w:val="0"/>
        <w:autoSpaceDN w:val="0"/>
        <w:adjustRightInd w:val="0"/>
        <w:jc w:val="both"/>
        <w:rPr>
          <w:rFonts w:ascii="Arial" w:hAnsi="Arial" w:cs="Arial"/>
        </w:rPr>
      </w:pPr>
    </w:p>
    <w:p w:rsidR="00ED4D89" w:rsidRDefault="00ED4D89" w:rsidP="00ED4D89">
      <w:pPr>
        <w:autoSpaceDE w:val="0"/>
        <w:autoSpaceDN w:val="0"/>
        <w:adjustRightInd w:val="0"/>
        <w:spacing w:after="0" w:line="240" w:lineRule="auto"/>
        <w:jc w:val="both"/>
        <w:rPr>
          <w:rFonts w:ascii="Arial" w:hAnsi="Arial" w:cs="Arial"/>
          <w:b/>
          <w:sz w:val="24"/>
          <w:szCs w:val="24"/>
          <w:u w:val="single"/>
        </w:rPr>
      </w:pPr>
      <w:r w:rsidRPr="00001ACD">
        <w:rPr>
          <w:rFonts w:ascii="Arial" w:hAnsi="Arial" w:cs="Arial"/>
          <w:b/>
          <w:sz w:val="24"/>
          <w:szCs w:val="24"/>
          <w:u w:val="single"/>
        </w:rPr>
        <w:t>Objectives – Liturgy &amp; Worship</w:t>
      </w:r>
    </w:p>
    <w:p w:rsidR="00ED4D89" w:rsidRPr="00001ACD" w:rsidRDefault="00ED4D89" w:rsidP="00ED4D89">
      <w:pPr>
        <w:autoSpaceDE w:val="0"/>
        <w:autoSpaceDN w:val="0"/>
        <w:adjustRightInd w:val="0"/>
        <w:spacing w:after="0" w:line="240" w:lineRule="auto"/>
        <w:jc w:val="both"/>
        <w:rPr>
          <w:rFonts w:ascii="Arial" w:hAnsi="Arial" w:cs="Arial"/>
          <w:b/>
          <w:sz w:val="24"/>
          <w:szCs w:val="24"/>
          <w:u w:val="single"/>
        </w:rPr>
      </w:pPr>
    </w:p>
    <w:p w:rsidR="00ED4D89" w:rsidRDefault="00ED4D89" w:rsidP="00ED4D89">
      <w:pPr>
        <w:autoSpaceDE w:val="0"/>
        <w:autoSpaceDN w:val="0"/>
        <w:adjustRightInd w:val="0"/>
        <w:spacing w:after="0" w:line="240" w:lineRule="auto"/>
        <w:jc w:val="both"/>
        <w:rPr>
          <w:rFonts w:ascii="Arial" w:hAnsi="Arial" w:cs="Arial"/>
        </w:rPr>
      </w:pPr>
      <w:r>
        <w:rPr>
          <w:rFonts w:ascii="Arial" w:hAnsi="Arial" w:cs="Arial"/>
        </w:rPr>
        <w:t>The worshipping nature of the whole school is expressed in a variety of ways:</w:t>
      </w:r>
    </w:p>
    <w:p w:rsidR="00ED4D89" w:rsidRPr="00001ACD" w:rsidRDefault="00ED4D89" w:rsidP="00ED4D89">
      <w:pPr>
        <w:pStyle w:val="ListParagraph"/>
        <w:numPr>
          <w:ilvl w:val="0"/>
          <w:numId w:val="12"/>
        </w:numPr>
        <w:autoSpaceDE w:val="0"/>
        <w:autoSpaceDN w:val="0"/>
        <w:adjustRightInd w:val="0"/>
        <w:spacing w:after="0" w:line="240" w:lineRule="auto"/>
        <w:jc w:val="both"/>
        <w:rPr>
          <w:rFonts w:ascii="Arial" w:hAnsi="Arial" w:cs="Arial"/>
        </w:rPr>
      </w:pPr>
      <w:r w:rsidRPr="00001ACD">
        <w:rPr>
          <w:rFonts w:ascii="Arial" w:hAnsi="Arial" w:cs="Arial"/>
        </w:rPr>
        <w:t>Through individual and group prayer in both formal and informal styles and settings</w:t>
      </w:r>
    </w:p>
    <w:p w:rsidR="00ED4D89" w:rsidRPr="00001ACD" w:rsidRDefault="00ED4D89" w:rsidP="00ED4D89">
      <w:pPr>
        <w:pStyle w:val="ListParagraph"/>
        <w:numPr>
          <w:ilvl w:val="0"/>
          <w:numId w:val="12"/>
        </w:numPr>
        <w:autoSpaceDE w:val="0"/>
        <w:autoSpaceDN w:val="0"/>
        <w:adjustRightInd w:val="0"/>
        <w:spacing w:after="0" w:line="240" w:lineRule="auto"/>
        <w:jc w:val="both"/>
        <w:rPr>
          <w:rFonts w:ascii="Arial" w:hAnsi="Arial" w:cs="Arial"/>
        </w:rPr>
      </w:pPr>
      <w:r w:rsidRPr="00001ACD">
        <w:rPr>
          <w:rFonts w:ascii="Arial" w:hAnsi="Arial" w:cs="Arial"/>
        </w:rPr>
        <w:t>Through the celebration of the Eucharist</w:t>
      </w:r>
    </w:p>
    <w:p w:rsidR="00ED4D89" w:rsidRPr="00001ACD" w:rsidRDefault="00ED4D89" w:rsidP="00ED4D89">
      <w:pPr>
        <w:pStyle w:val="ListParagraph"/>
        <w:numPr>
          <w:ilvl w:val="0"/>
          <w:numId w:val="12"/>
        </w:numPr>
        <w:autoSpaceDE w:val="0"/>
        <w:autoSpaceDN w:val="0"/>
        <w:adjustRightInd w:val="0"/>
        <w:spacing w:after="0" w:line="240" w:lineRule="auto"/>
        <w:jc w:val="both"/>
        <w:rPr>
          <w:rFonts w:ascii="Arial" w:hAnsi="Arial" w:cs="Arial"/>
        </w:rPr>
      </w:pPr>
      <w:r w:rsidRPr="00001ACD">
        <w:rPr>
          <w:rFonts w:ascii="Arial" w:hAnsi="Arial" w:cs="Arial"/>
        </w:rPr>
        <w:t>Through sacramental and non-sacramental liturgical experience</w:t>
      </w:r>
    </w:p>
    <w:p w:rsidR="00ED4D89" w:rsidRPr="00001ACD" w:rsidRDefault="00ED4D89" w:rsidP="00ED4D89">
      <w:pPr>
        <w:pStyle w:val="ListParagraph"/>
        <w:numPr>
          <w:ilvl w:val="0"/>
          <w:numId w:val="12"/>
        </w:numPr>
        <w:autoSpaceDE w:val="0"/>
        <w:autoSpaceDN w:val="0"/>
        <w:adjustRightInd w:val="0"/>
        <w:spacing w:after="0" w:line="240" w:lineRule="auto"/>
        <w:jc w:val="both"/>
        <w:rPr>
          <w:rFonts w:ascii="Arial" w:hAnsi="Arial" w:cs="Arial"/>
        </w:rPr>
      </w:pPr>
      <w:r w:rsidRPr="00001ACD">
        <w:rPr>
          <w:rFonts w:ascii="Arial" w:hAnsi="Arial" w:cs="Arial"/>
        </w:rPr>
        <w:t>Through class led assemblies</w:t>
      </w:r>
    </w:p>
    <w:p w:rsidR="00ED4D89" w:rsidRPr="00001ACD" w:rsidRDefault="00ED4D89" w:rsidP="00ED4D89">
      <w:pPr>
        <w:pStyle w:val="ListParagraph"/>
        <w:numPr>
          <w:ilvl w:val="0"/>
          <w:numId w:val="12"/>
        </w:numPr>
        <w:autoSpaceDE w:val="0"/>
        <w:autoSpaceDN w:val="0"/>
        <w:adjustRightInd w:val="0"/>
        <w:spacing w:after="0" w:line="240" w:lineRule="auto"/>
        <w:jc w:val="both"/>
        <w:rPr>
          <w:rFonts w:ascii="Arial" w:hAnsi="Arial" w:cs="Arial"/>
        </w:rPr>
      </w:pPr>
      <w:r w:rsidRPr="00001ACD">
        <w:rPr>
          <w:rFonts w:ascii="Arial" w:hAnsi="Arial" w:cs="Arial"/>
        </w:rPr>
        <w:t>Through teacher led assemblies</w:t>
      </w:r>
    </w:p>
    <w:p w:rsidR="00ED4D89" w:rsidRDefault="00ED4D89" w:rsidP="00ED4D89">
      <w:pPr>
        <w:pStyle w:val="ListParagraph"/>
        <w:numPr>
          <w:ilvl w:val="0"/>
          <w:numId w:val="12"/>
        </w:numPr>
        <w:autoSpaceDE w:val="0"/>
        <w:autoSpaceDN w:val="0"/>
        <w:adjustRightInd w:val="0"/>
        <w:spacing w:after="0" w:line="240" w:lineRule="auto"/>
        <w:jc w:val="both"/>
        <w:rPr>
          <w:rFonts w:ascii="Arial" w:hAnsi="Arial" w:cs="Arial"/>
        </w:rPr>
      </w:pPr>
      <w:r w:rsidRPr="00001ACD">
        <w:rPr>
          <w:rFonts w:ascii="Arial" w:hAnsi="Arial" w:cs="Arial"/>
        </w:rPr>
        <w:t>Through celebrating who we are as a community and giving thanks for that</w:t>
      </w: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Pr="009D3AB0" w:rsidRDefault="00ED4D89" w:rsidP="00ED4D89">
      <w:pPr>
        <w:autoSpaceDE w:val="0"/>
        <w:autoSpaceDN w:val="0"/>
        <w:adjustRightInd w:val="0"/>
        <w:jc w:val="both"/>
        <w:rPr>
          <w:rFonts w:ascii="Arial" w:hAnsi="Arial" w:cs="Arial"/>
          <w:b/>
          <w:sz w:val="24"/>
          <w:szCs w:val="24"/>
          <w:u w:val="single"/>
        </w:rPr>
      </w:pPr>
      <w:r w:rsidRPr="009D3AB0">
        <w:rPr>
          <w:rFonts w:ascii="Arial" w:hAnsi="Arial" w:cs="Arial"/>
          <w:b/>
          <w:sz w:val="24"/>
          <w:szCs w:val="24"/>
          <w:u w:val="single"/>
        </w:rPr>
        <w:t>Prayer Life in the Classroom</w:t>
      </w:r>
    </w:p>
    <w:p w:rsidR="00ED4D89" w:rsidRDefault="00ED4D89" w:rsidP="00ED4D89">
      <w:pPr>
        <w:autoSpaceDE w:val="0"/>
        <w:autoSpaceDN w:val="0"/>
        <w:adjustRightInd w:val="0"/>
        <w:jc w:val="both"/>
        <w:rPr>
          <w:rFonts w:ascii="Arial" w:hAnsi="Arial" w:cs="Arial"/>
        </w:rPr>
      </w:pPr>
      <w:r>
        <w:rPr>
          <w:rFonts w:ascii="Arial" w:hAnsi="Arial" w:cs="Arial"/>
        </w:rPr>
        <w:t>Prayer and worship are at the heart of all we do. Prayers are said each morning, before lunch and at the end of the day. In addition, adults and pupils are encouraged to make spontaneous responses to situations through prayer when they feel the need arises. Each classroom has a prayer table or focus for prayer and personal reflection, showing a clear sign that Christ is among us.</w:t>
      </w:r>
    </w:p>
    <w:p w:rsidR="00ED4D89" w:rsidRDefault="00ED4D89" w:rsidP="00ED4D89">
      <w:pPr>
        <w:autoSpaceDE w:val="0"/>
        <w:autoSpaceDN w:val="0"/>
        <w:adjustRightInd w:val="0"/>
        <w:jc w:val="both"/>
        <w:rPr>
          <w:rFonts w:ascii="Arial" w:hAnsi="Arial" w:cs="Arial"/>
        </w:rPr>
      </w:pPr>
      <w:r>
        <w:rPr>
          <w:rFonts w:ascii="Arial" w:hAnsi="Arial" w:cs="Arial"/>
        </w:rPr>
        <w:t>Tables must be covered in the appropriate liturgically coloured cloth:</w:t>
      </w:r>
    </w:p>
    <w:tbl>
      <w:tblPr>
        <w:tblStyle w:val="TableGrid"/>
        <w:tblW w:w="0" w:type="auto"/>
        <w:tblLook w:val="04A0" w:firstRow="1" w:lastRow="0" w:firstColumn="1" w:lastColumn="0" w:noHBand="0" w:noVBand="1"/>
      </w:tblPr>
      <w:tblGrid>
        <w:gridCol w:w="2254"/>
        <w:gridCol w:w="2254"/>
        <w:gridCol w:w="2254"/>
        <w:gridCol w:w="2254"/>
      </w:tblGrid>
      <w:tr w:rsidR="00ED4D89" w:rsidTr="00325C50">
        <w:tc>
          <w:tcPr>
            <w:tcW w:w="2254" w:type="dxa"/>
            <w:shd w:val="clear" w:color="auto" w:fill="BDD6EE" w:themeFill="accent1" w:themeFillTint="66"/>
          </w:tcPr>
          <w:p w:rsidR="00ED4D89" w:rsidRPr="009D3AB0" w:rsidRDefault="00ED4D89" w:rsidP="00325C50">
            <w:pPr>
              <w:autoSpaceDE w:val="0"/>
              <w:autoSpaceDN w:val="0"/>
              <w:adjustRightInd w:val="0"/>
              <w:jc w:val="both"/>
              <w:rPr>
                <w:rFonts w:ascii="Arial" w:hAnsi="Arial" w:cs="Arial"/>
                <w:b/>
              </w:rPr>
            </w:pPr>
            <w:r w:rsidRPr="009D3AB0">
              <w:rPr>
                <w:rFonts w:ascii="Arial" w:hAnsi="Arial" w:cs="Arial"/>
                <w:b/>
              </w:rPr>
              <w:t>Ordinary Time</w:t>
            </w:r>
          </w:p>
        </w:tc>
        <w:tc>
          <w:tcPr>
            <w:tcW w:w="2254" w:type="dxa"/>
            <w:shd w:val="clear" w:color="auto" w:fill="BDD6EE" w:themeFill="accent1" w:themeFillTint="66"/>
          </w:tcPr>
          <w:p w:rsidR="00ED4D89" w:rsidRPr="009D3AB0" w:rsidRDefault="00ED4D89" w:rsidP="00325C50">
            <w:pPr>
              <w:autoSpaceDE w:val="0"/>
              <w:autoSpaceDN w:val="0"/>
              <w:adjustRightInd w:val="0"/>
              <w:jc w:val="both"/>
              <w:rPr>
                <w:rFonts w:ascii="Arial" w:hAnsi="Arial" w:cs="Arial"/>
                <w:b/>
              </w:rPr>
            </w:pPr>
            <w:r w:rsidRPr="009D3AB0">
              <w:rPr>
                <w:rFonts w:ascii="Arial" w:hAnsi="Arial" w:cs="Arial"/>
                <w:b/>
              </w:rPr>
              <w:t>Advent/Lent</w:t>
            </w:r>
          </w:p>
        </w:tc>
        <w:tc>
          <w:tcPr>
            <w:tcW w:w="2254" w:type="dxa"/>
            <w:shd w:val="clear" w:color="auto" w:fill="BDD6EE" w:themeFill="accent1" w:themeFillTint="66"/>
          </w:tcPr>
          <w:p w:rsidR="00ED4D89" w:rsidRPr="009D3AB0" w:rsidRDefault="00ED4D89" w:rsidP="00325C50">
            <w:pPr>
              <w:autoSpaceDE w:val="0"/>
              <w:autoSpaceDN w:val="0"/>
              <w:adjustRightInd w:val="0"/>
              <w:jc w:val="both"/>
              <w:rPr>
                <w:rFonts w:ascii="Arial" w:hAnsi="Arial" w:cs="Arial"/>
                <w:b/>
              </w:rPr>
            </w:pPr>
            <w:r w:rsidRPr="009D3AB0">
              <w:rPr>
                <w:rFonts w:ascii="Arial" w:hAnsi="Arial" w:cs="Arial"/>
                <w:b/>
              </w:rPr>
              <w:t>Christmas/Easter</w:t>
            </w:r>
          </w:p>
        </w:tc>
        <w:tc>
          <w:tcPr>
            <w:tcW w:w="2254" w:type="dxa"/>
            <w:shd w:val="clear" w:color="auto" w:fill="BDD6EE" w:themeFill="accent1" w:themeFillTint="66"/>
          </w:tcPr>
          <w:p w:rsidR="00ED4D89" w:rsidRPr="009D3AB0" w:rsidRDefault="00ED4D89" w:rsidP="00325C50">
            <w:pPr>
              <w:autoSpaceDE w:val="0"/>
              <w:autoSpaceDN w:val="0"/>
              <w:adjustRightInd w:val="0"/>
              <w:jc w:val="both"/>
              <w:rPr>
                <w:rFonts w:ascii="Arial" w:hAnsi="Arial" w:cs="Arial"/>
                <w:b/>
              </w:rPr>
            </w:pPr>
            <w:r w:rsidRPr="009D3AB0">
              <w:rPr>
                <w:rFonts w:ascii="Arial" w:hAnsi="Arial" w:cs="Arial"/>
                <w:b/>
              </w:rPr>
              <w:t>Pentecost</w:t>
            </w:r>
          </w:p>
        </w:tc>
      </w:tr>
      <w:tr w:rsidR="00ED4D89" w:rsidTr="00325C50">
        <w:tc>
          <w:tcPr>
            <w:tcW w:w="2254" w:type="dxa"/>
          </w:tcPr>
          <w:p w:rsidR="00ED4D89" w:rsidRDefault="00ED4D89" w:rsidP="00325C50">
            <w:pPr>
              <w:autoSpaceDE w:val="0"/>
              <w:autoSpaceDN w:val="0"/>
              <w:adjustRightInd w:val="0"/>
              <w:jc w:val="both"/>
              <w:rPr>
                <w:rFonts w:ascii="Arial" w:hAnsi="Arial" w:cs="Arial"/>
              </w:rPr>
            </w:pPr>
            <w:r>
              <w:rPr>
                <w:rFonts w:ascii="Arial" w:hAnsi="Arial" w:cs="Arial"/>
              </w:rPr>
              <w:t>Green</w:t>
            </w:r>
          </w:p>
        </w:tc>
        <w:tc>
          <w:tcPr>
            <w:tcW w:w="2254" w:type="dxa"/>
          </w:tcPr>
          <w:p w:rsidR="00ED4D89" w:rsidRDefault="00ED4D89" w:rsidP="00325C50">
            <w:pPr>
              <w:autoSpaceDE w:val="0"/>
              <w:autoSpaceDN w:val="0"/>
              <w:adjustRightInd w:val="0"/>
              <w:jc w:val="both"/>
              <w:rPr>
                <w:rFonts w:ascii="Arial" w:hAnsi="Arial" w:cs="Arial"/>
              </w:rPr>
            </w:pPr>
            <w:r>
              <w:rPr>
                <w:rFonts w:ascii="Arial" w:hAnsi="Arial" w:cs="Arial"/>
              </w:rPr>
              <w:t>Purple</w:t>
            </w:r>
          </w:p>
        </w:tc>
        <w:tc>
          <w:tcPr>
            <w:tcW w:w="2254" w:type="dxa"/>
          </w:tcPr>
          <w:p w:rsidR="00ED4D89" w:rsidRDefault="00ED4D89" w:rsidP="00325C50">
            <w:pPr>
              <w:autoSpaceDE w:val="0"/>
              <w:autoSpaceDN w:val="0"/>
              <w:adjustRightInd w:val="0"/>
              <w:jc w:val="both"/>
              <w:rPr>
                <w:rFonts w:ascii="Arial" w:hAnsi="Arial" w:cs="Arial"/>
              </w:rPr>
            </w:pPr>
            <w:r>
              <w:rPr>
                <w:rFonts w:ascii="Arial" w:hAnsi="Arial" w:cs="Arial"/>
              </w:rPr>
              <w:t>White</w:t>
            </w:r>
          </w:p>
        </w:tc>
        <w:tc>
          <w:tcPr>
            <w:tcW w:w="2254" w:type="dxa"/>
          </w:tcPr>
          <w:p w:rsidR="00ED4D89" w:rsidRDefault="00ED4D89" w:rsidP="00325C50">
            <w:pPr>
              <w:autoSpaceDE w:val="0"/>
              <w:autoSpaceDN w:val="0"/>
              <w:adjustRightInd w:val="0"/>
              <w:jc w:val="both"/>
              <w:rPr>
                <w:rFonts w:ascii="Arial" w:hAnsi="Arial" w:cs="Arial"/>
              </w:rPr>
            </w:pPr>
            <w:r>
              <w:rPr>
                <w:rFonts w:ascii="Arial" w:hAnsi="Arial" w:cs="Arial"/>
              </w:rPr>
              <w:t>Red</w:t>
            </w:r>
          </w:p>
        </w:tc>
      </w:tr>
    </w:tbl>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r>
        <w:rPr>
          <w:rFonts w:ascii="Arial" w:hAnsi="Arial" w:cs="Arial"/>
        </w:rPr>
        <w:t>Items displayed are an open bible, a candle, a living thing, prayers and other artefacts that represent the Christian faith.</w:t>
      </w:r>
    </w:p>
    <w:p w:rsidR="00ED4D89" w:rsidRDefault="00ED4D89" w:rsidP="00ED4D89">
      <w:pPr>
        <w:autoSpaceDE w:val="0"/>
        <w:autoSpaceDN w:val="0"/>
        <w:adjustRightInd w:val="0"/>
        <w:jc w:val="both"/>
        <w:rPr>
          <w:rFonts w:ascii="Arial" w:hAnsi="Arial" w:cs="Arial"/>
        </w:rPr>
      </w:pPr>
      <w:r>
        <w:rPr>
          <w:rFonts w:ascii="Arial" w:hAnsi="Arial" w:cs="Arial"/>
        </w:rPr>
        <w:t xml:space="preserve">Pupils should be encouraged to take ownership of this area, and may provide meaningful items that they would like displayed to support their prayers and reflection. </w:t>
      </w: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r>
        <w:rPr>
          <w:rFonts w:ascii="Arial" w:hAnsi="Arial" w:cs="Arial"/>
        </w:rPr>
        <w:t>The school endeavours to encourage parents to foster the prayer life of our families by:</w:t>
      </w:r>
    </w:p>
    <w:p w:rsidR="00ED4D89" w:rsidRPr="009D3AB0" w:rsidRDefault="00ED4D89" w:rsidP="00ED4D89">
      <w:pPr>
        <w:pStyle w:val="ListParagraph"/>
        <w:numPr>
          <w:ilvl w:val="0"/>
          <w:numId w:val="13"/>
        </w:numPr>
        <w:autoSpaceDE w:val="0"/>
        <w:autoSpaceDN w:val="0"/>
        <w:adjustRightInd w:val="0"/>
        <w:spacing w:after="0" w:line="240" w:lineRule="auto"/>
        <w:jc w:val="both"/>
        <w:rPr>
          <w:rFonts w:ascii="Arial" w:hAnsi="Arial" w:cs="Arial"/>
        </w:rPr>
      </w:pPr>
      <w:r w:rsidRPr="009D3AB0">
        <w:rPr>
          <w:rFonts w:ascii="Arial" w:hAnsi="Arial" w:cs="Arial"/>
        </w:rPr>
        <w:t>Inviting parents to share in liturgical celebrations and class led assemblies</w:t>
      </w:r>
    </w:p>
    <w:p w:rsidR="00ED4D89" w:rsidRPr="009D3AB0" w:rsidRDefault="00ED4D89" w:rsidP="00ED4D89">
      <w:pPr>
        <w:pStyle w:val="ListParagraph"/>
        <w:numPr>
          <w:ilvl w:val="0"/>
          <w:numId w:val="13"/>
        </w:numPr>
        <w:autoSpaceDE w:val="0"/>
        <w:autoSpaceDN w:val="0"/>
        <w:adjustRightInd w:val="0"/>
        <w:spacing w:after="0" w:line="240" w:lineRule="auto"/>
        <w:jc w:val="both"/>
        <w:rPr>
          <w:rFonts w:ascii="Arial" w:hAnsi="Arial" w:cs="Arial"/>
        </w:rPr>
      </w:pPr>
      <w:r w:rsidRPr="009D3AB0">
        <w:rPr>
          <w:rFonts w:ascii="Arial" w:hAnsi="Arial" w:cs="Arial"/>
        </w:rPr>
        <w:t>Encouraging parents to see themselves as part of our worshipping community</w:t>
      </w:r>
    </w:p>
    <w:p w:rsidR="00ED4D89" w:rsidRPr="009D3AB0" w:rsidRDefault="00ED4D89" w:rsidP="00ED4D89">
      <w:pPr>
        <w:pStyle w:val="ListParagraph"/>
        <w:numPr>
          <w:ilvl w:val="0"/>
          <w:numId w:val="13"/>
        </w:numPr>
        <w:autoSpaceDE w:val="0"/>
        <w:autoSpaceDN w:val="0"/>
        <w:adjustRightInd w:val="0"/>
        <w:spacing w:after="0" w:line="240" w:lineRule="auto"/>
        <w:jc w:val="both"/>
        <w:rPr>
          <w:rFonts w:ascii="Arial" w:hAnsi="Arial" w:cs="Arial"/>
        </w:rPr>
      </w:pPr>
      <w:r w:rsidRPr="009D3AB0">
        <w:rPr>
          <w:rFonts w:ascii="Arial" w:hAnsi="Arial" w:cs="Arial"/>
        </w:rPr>
        <w:t>Termly letter to inform parents about ‘Come and See’ topics sent home</w:t>
      </w:r>
    </w:p>
    <w:p w:rsidR="00ED4D89" w:rsidRPr="009D3AB0" w:rsidRDefault="00ED4D89" w:rsidP="00ED4D89">
      <w:pPr>
        <w:pStyle w:val="ListParagraph"/>
        <w:numPr>
          <w:ilvl w:val="0"/>
          <w:numId w:val="13"/>
        </w:numPr>
        <w:autoSpaceDE w:val="0"/>
        <w:autoSpaceDN w:val="0"/>
        <w:adjustRightInd w:val="0"/>
        <w:spacing w:after="0" w:line="240" w:lineRule="auto"/>
        <w:jc w:val="both"/>
        <w:rPr>
          <w:rFonts w:ascii="Arial" w:hAnsi="Arial" w:cs="Arial"/>
        </w:rPr>
      </w:pPr>
      <w:r w:rsidRPr="009D3AB0">
        <w:rPr>
          <w:rFonts w:ascii="Arial" w:hAnsi="Arial" w:cs="Arial"/>
        </w:rPr>
        <w:t>Masses at Holy Redeemer church for each year group</w:t>
      </w:r>
    </w:p>
    <w:p w:rsidR="00ED4D89" w:rsidRPr="009D3AB0" w:rsidRDefault="00ED4D89" w:rsidP="00ED4D89">
      <w:pPr>
        <w:pStyle w:val="ListParagraph"/>
        <w:numPr>
          <w:ilvl w:val="0"/>
          <w:numId w:val="13"/>
        </w:numPr>
        <w:autoSpaceDE w:val="0"/>
        <w:autoSpaceDN w:val="0"/>
        <w:adjustRightInd w:val="0"/>
        <w:spacing w:after="0" w:line="240" w:lineRule="auto"/>
        <w:jc w:val="both"/>
        <w:rPr>
          <w:rFonts w:ascii="Arial" w:hAnsi="Arial" w:cs="Arial"/>
        </w:rPr>
      </w:pPr>
      <w:r w:rsidRPr="009D3AB0">
        <w:rPr>
          <w:rFonts w:ascii="Arial" w:hAnsi="Arial" w:cs="Arial"/>
        </w:rPr>
        <w:t>Nativity play and Christmas celebrations for all year groups</w:t>
      </w:r>
    </w:p>
    <w:p w:rsidR="00ED4D89" w:rsidRPr="009D3AB0" w:rsidRDefault="00ED4D89" w:rsidP="00ED4D89">
      <w:pPr>
        <w:pStyle w:val="ListParagraph"/>
        <w:numPr>
          <w:ilvl w:val="0"/>
          <w:numId w:val="13"/>
        </w:numPr>
        <w:autoSpaceDE w:val="0"/>
        <w:autoSpaceDN w:val="0"/>
        <w:adjustRightInd w:val="0"/>
        <w:spacing w:after="0" w:line="240" w:lineRule="auto"/>
        <w:jc w:val="both"/>
        <w:rPr>
          <w:rFonts w:ascii="Arial" w:hAnsi="Arial" w:cs="Arial"/>
        </w:rPr>
      </w:pPr>
      <w:r w:rsidRPr="009D3AB0">
        <w:rPr>
          <w:rFonts w:ascii="Arial" w:hAnsi="Arial" w:cs="Arial"/>
        </w:rPr>
        <w:t>Passion play held at school at the end of the Easter term</w:t>
      </w:r>
    </w:p>
    <w:p w:rsidR="00ED4D89" w:rsidRPr="009D3AB0" w:rsidRDefault="00ED4D89" w:rsidP="00ED4D89">
      <w:pPr>
        <w:pStyle w:val="ListParagraph"/>
        <w:numPr>
          <w:ilvl w:val="0"/>
          <w:numId w:val="13"/>
        </w:numPr>
        <w:autoSpaceDE w:val="0"/>
        <w:autoSpaceDN w:val="0"/>
        <w:adjustRightInd w:val="0"/>
        <w:spacing w:after="0" w:line="240" w:lineRule="auto"/>
        <w:jc w:val="both"/>
        <w:rPr>
          <w:rFonts w:ascii="Arial" w:hAnsi="Arial" w:cs="Arial"/>
        </w:rPr>
      </w:pPr>
      <w:r w:rsidRPr="009D3AB0">
        <w:rPr>
          <w:rFonts w:ascii="Arial" w:hAnsi="Arial" w:cs="Arial"/>
        </w:rPr>
        <w:t>Rosary prayers during May</w:t>
      </w:r>
    </w:p>
    <w:p w:rsidR="00ED4D89" w:rsidRPr="009D3AB0" w:rsidRDefault="00ED4D89" w:rsidP="00ED4D89">
      <w:pPr>
        <w:autoSpaceDE w:val="0"/>
        <w:autoSpaceDN w:val="0"/>
        <w:adjustRightInd w:val="0"/>
        <w:jc w:val="both"/>
        <w:rPr>
          <w:rFonts w:ascii="Arial" w:hAnsi="Arial" w:cs="Arial"/>
        </w:rPr>
      </w:pPr>
    </w:p>
    <w:p w:rsidR="00ED4D89" w:rsidRPr="009D3AB0" w:rsidRDefault="00ED4D89" w:rsidP="00ED4D89">
      <w:pPr>
        <w:autoSpaceDE w:val="0"/>
        <w:autoSpaceDN w:val="0"/>
        <w:adjustRightInd w:val="0"/>
        <w:jc w:val="both"/>
        <w:rPr>
          <w:rFonts w:ascii="Arial" w:hAnsi="Arial" w:cs="Arial"/>
          <w:b/>
          <w:sz w:val="24"/>
          <w:szCs w:val="24"/>
          <w:u w:val="single"/>
        </w:rPr>
      </w:pPr>
      <w:r w:rsidRPr="009D3AB0">
        <w:rPr>
          <w:rFonts w:ascii="Arial" w:hAnsi="Arial" w:cs="Arial"/>
          <w:b/>
          <w:sz w:val="24"/>
          <w:szCs w:val="24"/>
          <w:u w:val="single"/>
        </w:rPr>
        <w:t>Monitoring and Evaluation</w:t>
      </w:r>
    </w:p>
    <w:p w:rsidR="00ED4D89" w:rsidRDefault="00ED4D89" w:rsidP="00ED4D89">
      <w:pPr>
        <w:autoSpaceDE w:val="0"/>
        <w:autoSpaceDN w:val="0"/>
        <w:adjustRightInd w:val="0"/>
        <w:jc w:val="both"/>
        <w:rPr>
          <w:rFonts w:ascii="Arial" w:hAnsi="Arial" w:cs="Arial"/>
        </w:rPr>
      </w:pPr>
      <w:r>
        <w:rPr>
          <w:rFonts w:ascii="Arial" w:hAnsi="Arial" w:cs="Arial"/>
        </w:rPr>
        <w:t>Prayer and worship in the school is promoted by the Headteacher, Deputy Headteacher, RE and Chaplaincy teams.</w:t>
      </w:r>
    </w:p>
    <w:p w:rsidR="00ED4D89" w:rsidRDefault="00ED4D89" w:rsidP="00ED4D89">
      <w:pPr>
        <w:autoSpaceDE w:val="0"/>
        <w:autoSpaceDN w:val="0"/>
        <w:adjustRightInd w:val="0"/>
        <w:jc w:val="both"/>
        <w:rPr>
          <w:rFonts w:ascii="Arial" w:hAnsi="Arial" w:cs="Arial"/>
        </w:rPr>
      </w:pPr>
      <w:r>
        <w:rPr>
          <w:rFonts w:ascii="Arial" w:hAnsi="Arial" w:cs="Arial"/>
        </w:rPr>
        <w:t>The delivery of Phase, Key Stage and Whole School collective worship is organised by the Deputy Headteacher on a rota basis at the start of each term.</w:t>
      </w:r>
    </w:p>
    <w:p w:rsidR="00ED4D89" w:rsidRDefault="00ED4D89" w:rsidP="00ED4D89">
      <w:pPr>
        <w:autoSpaceDE w:val="0"/>
        <w:autoSpaceDN w:val="0"/>
        <w:adjustRightInd w:val="0"/>
        <w:jc w:val="both"/>
        <w:rPr>
          <w:rFonts w:ascii="Arial" w:hAnsi="Arial" w:cs="Arial"/>
        </w:rPr>
      </w:pPr>
      <w:r>
        <w:rPr>
          <w:rFonts w:ascii="Arial" w:hAnsi="Arial" w:cs="Arial"/>
        </w:rPr>
        <w:t>All members of staff are responsible for the development of the prayer life of the pupils in their classes.</w:t>
      </w: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Pr="00EF60E9" w:rsidRDefault="00ED4D89" w:rsidP="00ED4D89">
      <w:pPr>
        <w:jc w:val="both"/>
        <w:rPr>
          <w:rFonts w:ascii="Arial" w:hAnsi="Arial" w:cs="Arial"/>
          <w:b/>
          <w:sz w:val="28"/>
          <w:szCs w:val="28"/>
          <w:u w:val="single"/>
        </w:rPr>
      </w:pPr>
      <w:r>
        <w:rPr>
          <w:rFonts w:ascii="Arial" w:hAnsi="Arial" w:cs="Arial"/>
          <w:b/>
          <w:sz w:val="28"/>
          <w:szCs w:val="28"/>
          <w:u w:val="single"/>
        </w:rPr>
        <w:t>Home, School, Parish Policy</w:t>
      </w:r>
    </w:p>
    <w:p w:rsidR="00ED4D89" w:rsidRPr="008518C2" w:rsidRDefault="00ED4D89" w:rsidP="00ED4D89">
      <w:pPr>
        <w:jc w:val="both"/>
        <w:rPr>
          <w:rFonts w:ascii="Arial" w:hAnsi="Arial" w:cs="Arial"/>
        </w:rPr>
      </w:pPr>
      <w:r w:rsidRPr="008518C2">
        <w:rPr>
          <w:rFonts w:ascii="Arial" w:hAnsi="Arial" w:cs="Arial"/>
        </w:rPr>
        <w:t xml:space="preserve">St Ethelbert’s Catholic Primary School and Nursery strives to be a faith community inspiring all our pupils to develop spiritually, academically and emotionally. With Christ as our greatest teacher, our school is </w:t>
      </w:r>
      <w:r>
        <w:rPr>
          <w:rFonts w:ascii="Arial" w:hAnsi="Arial" w:cs="Arial"/>
        </w:rPr>
        <w:t>a place where we are continually</w:t>
      </w:r>
      <w:r w:rsidRPr="008518C2">
        <w:rPr>
          <w:rFonts w:ascii="Arial" w:hAnsi="Arial" w:cs="Arial"/>
        </w:rPr>
        <w:t>:</w:t>
      </w:r>
    </w:p>
    <w:p w:rsidR="00ED4D89" w:rsidRDefault="00ED4D89" w:rsidP="00ED4D89">
      <w:pPr>
        <w:ind w:left="360"/>
        <w:jc w:val="both"/>
        <w:rPr>
          <w:rFonts w:ascii="Arial" w:hAnsi="Arial" w:cs="Arial"/>
          <w:b/>
          <w:i/>
          <w:color w:val="0070C0"/>
          <w:sz w:val="24"/>
          <w:szCs w:val="24"/>
        </w:rPr>
      </w:pPr>
      <w:r w:rsidRPr="009A2D28">
        <w:rPr>
          <w:rFonts w:ascii="Arial" w:hAnsi="Arial" w:cs="Arial"/>
          <w:b/>
          <w:i/>
          <w:color w:val="0070C0"/>
          <w:sz w:val="24"/>
          <w:szCs w:val="24"/>
        </w:rPr>
        <w:t>“Learning, achieving and growing together with Jesus”</w:t>
      </w:r>
    </w:p>
    <w:p w:rsidR="00ED4D89" w:rsidRDefault="00ED4D89" w:rsidP="00ED4D89">
      <w:pPr>
        <w:autoSpaceDE w:val="0"/>
        <w:autoSpaceDN w:val="0"/>
        <w:adjustRightInd w:val="0"/>
        <w:spacing w:after="0" w:line="240" w:lineRule="auto"/>
        <w:jc w:val="both"/>
        <w:rPr>
          <w:rFonts w:ascii="Arial" w:hAnsi="Arial" w:cs="Arial"/>
        </w:rPr>
      </w:pPr>
      <w:r w:rsidRPr="00473FB3">
        <w:rPr>
          <w:rFonts w:ascii="Arial" w:hAnsi="Arial" w:cs="Arial"/>
        </w:rPr>
        <w:t>In light of</w:t>
      </w:r>
      <w:r>
        <w:rPr>
          <w:rFonts w:ascii="Arial" w:hAnsi="Arial" w:cs="Arial"/>
        </w:rPr>
        <w:t xml:space="preserve"> our </w:t>
      </w:r>
      <w:proofErr w:type="spellStart"/>
      <w:r>
        <w:rPr>
          <w:rFonts w:ascii="Arial" w:hAnsi="Arial" w:cs="Arial"/>
        </w:rPr>
        <w:t>Misson</w:t>
      </w:r>
      <w:proofErr w:type="spellEnd"/>
      <w:r>
        <w:rPr>
          <w:rFonts w:ascii="Arial" w:hAnsi="Arial" w:cs="Arial"/>
        </w:rPr>
        <w:t xml:space="preserve"> Statement</w:t>
      </w:r>
      <w:r w:rsidRPr="00473FB3">
        <w:rPr>
          <w:rFonts w:ascii="Arial" w:hAnsi="Arial" w:cs="Arial"/>
        </w:rPr>
        <w:t xml:space="preserve"> we recognise the importance of the partnership of home</w:t>
      </w:r>
      <w:r>
        <w:rPr>
          <w:rFonts w:ascii="Arial" w:hAnsi="Arial" w:cs="Arial"/>
        </w:rPr>
        <w:t>,</w:t>
      </w:r>
      <w:r w:rsidRPr="00473FB3">
        <w:rPr>
          <w:rFonts w:ascii="Arial" w:hAnsi="Arial" w:cs="Arial"/>
        </w:rPr>
        <w:t xml:space="preserve"> school and parish which provides the context for the lifelong journey of faith.</w:t>
      </w:r>
      <w:r>
        <w:rPr>
          <w:rFonts w:ascii="Arial" w:hAnsi="Arial" w:cs="Arial"/>
        </w:rPr>
        <w:t xml:space="preserve"> We are aware that the kingdom of God is built by nurturing, caring for and supporting one another. The value of strong links between home, school and parish is the real evidence of Christian community.</w:t>
      </w:r>
    </w:p>
    <w:p w:rsidR="00ED4D89" w:rsidRDefault="00ED4D89" w:rsidP="00ED4D89">
      <w:pPr>
        <w:autoSpaceDE w:val="0"/>
        <w:autoSpaceDN w:val="0"/>
        <w:adjustRightInd w:val="0"/>
        <w:spacing w:after="0" w:line="240" w:lineRule="auto"/>
        <w:jc w:val="both"/>
        <w:rPr>
          <w:rFonts w:ascii="Arial" w:hAnsi="Arial" w:cs="Arial"/>
        </w:rPr>
      </w:pPr>
    </w:p>
    <w:p w:rsidR="00ED4D89" w:rsidRPr="00473FB3" w:rsidRDefault="00ED4D89" w:rsidP="00ED4D89">
      <w:pPr>
        <w:autoSpaceDE w:val="0"/>
        <w:autoSpaceDN w:val="0"/>
        <w:adjustRightInd w:val="0"/>
        <w:spacing w:after="0" w:line="240" w:lineRule="auto"/>
        <w:jc w:val="both"/>
        <w:rPr>
          <w:rFonts w:ascii="Arial" w:hAnsi="Arial" w:cs="Arial"/>
        </w:rPr>
      </w:pPr>
    </w:p>
    <w:p w:rsidR="00ED4D89" w:rsidRDefault="00ED4D89" w:rsidP="00ED4D89">
      <w:pPr>
        <w:autoSpaceDE w:val="0"/>
        <w:autoSpaceDN w:val="0"/>
        <w:adjustRightInd w:val="0"/>
        <w:spacing w:after="0" w:line="240" w:lineRule="auto"/>
        <w:jc w:val="both"/>
        <w:rPr>
          <w:rFonts w:ascii="Arial" w:hAnsi="Arial" w:cs="Arial"/>
        </w:rPr>
      </w:pPr>
      <w:r w:rsidRPr="00473FB3">
        <w:rPr>
          <w:rFonts w:ascii="Arial" w:hAnsi="Arial" w:cs="Arial"/>
        </w:rPr>
        <w:t>The parish, the families and the school all belong to the local Catholic community and should be</w:t>
      </w:r>
      <w:r>
        <w:rPr>
          <w:rFonts w:ascii="Arial" w:hAnsi="Arial" w:cs="Arial"/>
        </w:rPr>
        <w:t xml:space="preserve"> </w:t>
      </w:r>
      <w:r w:rsidRPr="00473FB3">
        <w:rPr>
          <w:rFonts w:ascii="Arial" w:hAnsi="Arial" w:cs="Arial"/>
        </w:rPr>
        <w:t>seen as parts of the whole co</w:t>
      </w:r>
      <w:r>
        <w:rPr>
          <w:rFonts w:ascii="Arial" w:hAnsi="Arial" w:cs="Arial"/>
        </w:rPr>
        <w:t xml:space="preserve">mmunity of the Catholic church. </w:t>
      </w:r>
      <w:r w:rsidRPr="00473FB3">
        <w:rPr>
          <w:rFonts w:ascii="Arial" w:hAnsi="Arial" w:cs="Arial"/>
        </w:rPr>
        <w:t>Ou</w:t>
      </w:r>
      <w:r>
        <w:rPr>
          <w:rFonts w:ascii="Arial" w:hAnsi="Arial" w:cs="Arial"/>
        </w:rPr>
        <w:t>r school serves the parishes of both St Ethelbert’s Church and Holy Redeemer Church</w:t>
      </w:r>
      <w:r w:rsidRPr="00473FB3">
        <w:rPr>
          <w:rFonts w:ascii="Arial" w:hAnsi="Arial" w:cs="Arial"/>
        </w:rPr>
        <w:t>. The children and pa</w:t>
      </w:r>
      <w:r>
        <w:rPr>
          <w:rFonts w:ascii="Arial" w:hAnsi="Arial" w:cs="Arial"/>
        </w:rPr>
        <w:t>rents see the school and parishes</w:t>
      </w:r>
      <w:r w:rsidRPr="00473FB3">
        <w:rPr>
          <w:rFonts w:ascii="Arial" w:hAnsi="Arial" w:cs="Arial"/>
        </w:rPr>
        <w:t xml:space="preserve"> as being part of the same community.</w:t>
      </w:r>
    </w:p>
    <w:p w:rsidR="00ED4D89" w:rsidRDefault="00ED4D89" w:rsidP="00ED4D89">
      <w:pPr>
        <w:autoSpaceDE w:val="0"/>
        <w:autoSpaceDN w:val="0"/>
        <w:adjustRightInd w:val="0"/>
        <w:spacing w:after="0" w:line="240" w:lineRule="auto"/>
        <w:jc w:val="both"/>
        <w:rPr>
          <w:rFonts w:ascii="Arial" w:hAnsi="Arial" w:cs="Arial"/>
        </w:rPr>
      </w:pPr>
    </w:p>
    <w:p w:rsidR="00ED4D89" w:rsidRPr="00473FB3" w:rsidRDefault="00ED4D89" w:rsidP="00ED4D89">
      <w:pPr>
        <w:autoSpaceDE w:val="0"/>
        <w:autoSpaceDN w:val="0"/>
        <w:adjustRightInd w:val="0"/>
        <w:spacing w:after="0" w:line="240" w:lineRule="auto"/>
        <w:jc w:val="both"/>
        <w:rPr>
          <w:rFonts w:ascii="Arial" w:hAnsi="Arial" w:cs="Arial"/>
        </w:rPr>
      </w:pPr>
    </w:p>
    <w:p w:rsidR="00ED4D89" w:rsidRPr="00473FB3" w:rsidRDefault="00ED4D89" w:rsidP="00ED4D89">
      <w:pPr>
        <w:autoSpaceDE w:val="0"/>
        <w:autoSpaceDN w:val="0"/>
        <w:adjustRightInd w:val="0"/>
        <w:spacing w:after="0" w:line="240" w:lineRule="auto"/>
        <w:jc w:val="both"/>
        <w:rPr>
          <w:rFonts w:ascii="Arial" w:hAnsi="Arial" w:cs="Arial"/>
          <w:b/>
          <w:sz w:val="24"/>
          <w:szCs w:val="24"/>
          <w:u w:val="single"/>
        </w:rPr>
      </w:pPr>
      <w:r w:rsidRPr="00473FB3">
        <w:rPr>
          <w:rFonts w:ascii="Arial" w:hAnsi="Arial" w:cs="Arial"/>
          <w:b/>
          <w:sz w:val="24"/>
          <w:szCs w:val="24"/>
          <w:u w:val="single"/>
        </w:rPr>
        <w:t>Home / School Links</w:t>
      </w:r>
    </w:p>
    <w:p w:rsidR="00ED4D89" w:rsidRPr="00473FB3" w:rsidRDefault="00ED4D89" w:rsidP="00ED4D89">
      <w:pPr>
        <w:autoSpaceDE w:val="0"/>
        <w:autoSpaceDN w:val="0"/>
        <w:adjustRightInd w:val="0"/>
        <w:spacing w:after="0" w:line="240" w:lineRule="auto"/>
        <w:jc w:val="both"/>
        <w:rPr>
          <w:rFonts w:ascii="Arial" w:hAnsi="Arial" w:cs="Arial"/>
        </w:rPr>
      </w:pPr>
      <w:r w:rsidRPr="00473FB3">
        <w:rPr>
          <w:rFonts w:ascii="Arial" w:hAnsi="Arial" w:cs="Arial"/>
        </w:rPr>
        <w:t>These are</w:t>
      </w:r>
      <w:r>
        <w:rPr>
          <w:rFonts w:ascii="Arial" w:hAnsi="Arial" w:cs="Arial"/>
        </w:rPr>
        <w:t xml:space="preserve"> achieved in the following ways:</w:t>
      </w:r>
    </w:p>
    <w:p w:rsidR="00ED4D89" w:rsidRPr="00384EE8" w:rsidRDefault="00ED4D89" w:rsidP="00ED4D89">
      <w:pPr>
        <w:pStyle w:val="ListParagraph"/>
        <w:numPr>
          <w:ilvl w:val="0"/>
          <w:numId w:val="14"/>
        </w:numPr>
        <w:autoSpaceDE w:val="0"/>
        <w:autoSpaceDN w:val="0"/>
        <w:adjustRightInd w:val="0"/>
        <w:spacing w:after="0" w:line="240" w:lineRule="auto"/>
        <w:jc w:val="both"/>
        <w:rPr>
          <w:rFonts w:ascii="Arial" w:hAnsi="Arial" w:cs="Arial"/>
        </w:rPr>
      </w:pPr>
      <w:r w:rsidRPr="00384EE8">
        <w:rPr>
          <w:rFonts w:ascii="Arial" w:hAnsi="Arial" w:cs="Arial"/>
        </w:rPr>
        <w:t>By families being encouraged to participate in a variety of liturgical celebrations and acts of collective worship e.g. Mass, Assemblies, Concerts and Plays;</w:t>
      </w:r>
    </w:p>
    <w:p w:rsidR="00ED4D89" w:rsidRPr="00384EE8" w:rsidRDefault="00ED4D89" w:rsidP="00ED4D89">
      <w:pPr>
        <w:pStyle w:val="ListParagraph"/>
        <w:numPr>
          <w:ilvl w:val="0"/>
          <w:numId w:val="14"/>
        </w:numPr>
        <w:autoSpaceDE w:val="0"/>
        <w:autoSpaceDN w:val="0"/>
        <w:adjustRightInd w:val="0"/>
        <w:spacing w:after="0" w:line="240" w:lineRule="auto"/>
        <w:jc w:val="both"/>
        <w:rPr>
          <w:rFonts w:ascii="Arial" w:hAnsi="Arial" w:cs="Arial"/>
        </w:rPr>
      </w:pPr>
      <w:r w:rsidRPr="00384EE8">
        <w:rPr>
          <w:rFonts w:ascii="Arial" w:hAnsi="Arial" w:cs="Arial"/>
        </w:rPr>
        <w:t>By involvement in fund-raising e.g. through the PTA and organised events by children;</w:t>
      </w:r>
    </w:p>
    <w:p w:rsidR="00ED4D89" w:rsidRPr="00384EE8" w:rsidRDefault="00ED4D89" w:rsidP="00ED4D89">
      <w:pPr>
        <w:pStyle w:val="ListParagraph"/>
        <w:numPr>
          <w:ilvl w:val="0"/>
          <w:numId w:val="14"/>
        </w:numPr>
        <w:autoSpaceDE w:val="0"/>
        <w:autoSpaceDN w:val="0"/>
        <w:adjustRightInd w:val="0"/>
        <w:spacing w:after="0" w:line="240" w:lineRule="auto"/>
        <w:jc w:val="both"/>
        <w:rPr>
          <w:rFonts w:ascii="Arial" w:hAnsi="Arial" w:cs="Arial"/>
        </w:rPr>
      </w:pPr>
      <w:r w:rsidRPr="00384EE8">
        <w:rPr>
          <w:rFonts w:ascii="Arial" w:hAnsi="Arial" w:cs="Arial"/>
        </w:rPr>
        <w:t>By parents/friends being encouraged to help with classroom and after school activities;</w:t>
      </w:r>
    </w:p>
    <w:p w:rsidR="00ED4D89" w:rsidRPr="00384EE8" w:rsidRDefault="00ED4D89" w:rsidP="00ED4D89">
      <w:pPr>
        <w:pStyle w:val="ListParagraph"/>
        <w:numPr>
          <w:ilvl w:val="0"/>
          <w:numId w:val="14"/>
        </w:numPr>
        <w:autoSpaceDE w:val="0"/>
        <w:autoSpaceDN w:val="0"/>
        <w:adjustRightInd w:val="0"/>
        <w:spacing w:after="0" w:line="240" w:lineRule="auto"/>
        <w:jc w:val="both"/>
        <w:rPr>
          <w:rFonts w:ascii="Arial" w:hAnsi="Arial" w:cs="Arial"/>
        </w:rPr>
      </w:pPr>
      <w:r w:rsidRPr="00384EE8">
        <w:rPr>
          <w:rFonts w:ascii="Arial" w:hAnsi="Arial" w:cs="Arial"/>
        </w:rPr>
        <w:t>By the school reporting to parents through newsletters, meetings, parents evenings and annual reports</w:t>
      </w:r>
    </w:p>
    <w:p w:rsidR="00ED4D89" w:rsidRPr="00384EE8" w:rsidRDefault="00ED4D89" w:rsidP="00ED4D89">
      <w:pPr>
        <w:autoSpaceDE w:val="0"/>
        <w:autoSpaceDN w:val="0"/>
        <w:adjustRightInd w:val="0"/>
        <w:jc w:val="both"/>
        <w:rPr>
          <w:rFonts w:ascii="Arial" w:hAnsi="Arial" w:cs="Arial"/>
        </w:rPr>
      </w:pPr>
    </w:p>
    <w:p w:rsidR="00ED4D89" w:rsidRPr="00384EE8" w:rsidRDefault="00ED4D89" w:rsidP="00ED4D89">
      <w:pPr>
        <w:autoSpaceDE w:val="0"/>
        <w:autoSpaceDN w:val="0"/>
        <w:adjustRightInd w:val="0"/>
        <w:spacing w:after="0" w:line="240" w:lineRule="auto"/>
        <w:jc w:val="both"/>
        <w:rPr>
          <w:rFonts w:ascii="Arial" w:hAnsi="Arial" w:cs="Arial"/>
          <w:b/>
          <w:u w:val="single"/>
        </w:rPr>
      </w:pPr>
      <w:r w:rsidRPr="00384EE8">
        <w:rPr>
          <w:rFonts w:ascii="Arial" w:hAnsi="Arial" w:cs="Arial"/>
          <w:b/>
          <w:u w:val="single"/>
        </w:rPr>
        <w:t>Parish / School Links</w:t>
      </w:r>
    </w:p>
    <w:p w:rsidR="00ED4D89" w:rsidRPr="00384EE8" w:rsidRDefault="00ED4D89" w:rsidP="00ED4D89">
      <w:pPr>
        <w:autoSpaceDE w:val="0"/>
        <w:autoSpaceDN w:val="0"/>
        <w:adjustRightInd w:val="0"/>
        <w:spacing w:after="0" w:line="240" w:lineRule="auto"/>
        <w:jc w:val="both"/>
        <w:rPr>
          <w:rFonts w:ascii="Arial" w:hAnsi="Arial" w:cs="Arial"/>
        </w:rPr>
      </w:pPr>
      <w:r w:rsidRPr="00384EE8">
        <w:rPr>
          <w:rFonts w:ascii="Arial" w:hAnsi="Arial" w:cs="Arial"/>
        </w:rPr>
        <w:t>These are achieved in the following ways:</w:t>
      </w:r>
    </w:p>
    <w:p w:rsidR="00ED4D89" w:rsidRPr="00384EE8" w:rsidRDefault="00ED4D89" w:rsidP="00ED4D89">
      <w:pPr>
        <w:pStyle w:val="ListParagraph"/>
        <w:numPr>
          <w:ilvl w:val="0"/>
          <w:numId w:val="15"/>
        </w:numPr>
        <w:autoSpaceDE w:val="0"/>
        <w:autoSpaceDN w:val="0"/>
        <w:adjustRightInd w:val="0"/>
        <w:spacing w:after="0" w:line="240" w:lineRule="auto"/>
        <w:jc w:val="both"/>
        <w:rPr>
          <w:rFonts w:ascii="Arial" w:hAnsi="Arial" w:cs="Arial"/>
        </w:rPr>
      </w:pPr>
      <w:r>
        <w:rPr>
          <w:rFonts w:ascii="Arial" w:hAnsi="Arial" w:cs="Arial"/>
        </w:rPr>
        <w:t>I</w:t>
      </w:r>
      <w:r w:rsidRPr="00384EE8">
        <w:rPr>
          <w:rFonts w:ascii="Arial" w:hAnsi="Arial" w:cs="Arial"/>
        </w:rPr>
        <w:t>nvolving the clergy in leading many of the liturgical celebrations and through their role as part of the Chaplaincy team;</w:t>
      </w:r>
    </w:p>
    <w:p w:rsidR="00ED4D89" w:rsidRPr="00384EE8" w:rsidRDefault="00ED4D89" w:rsidP="00ED4D89">
      <w:pPr>
        <w:pStyle w:val="ListParagraph"/>
        <w:numPr>
          <w:ilvl w:val="0"/>
          <w:numId w:val="15"/>
        </w:numPr>
        <w:autoSpaceDE w:val="0"/>
        <w:autoSpaceDN w:val="0"/>
        <w:adjustRightInd w:val="0"/>
        <w:spacing w:after="0" w:line="240" w:lineRule="auto"/>
        <w:jc w:val="both"/>
        <w:rPr>
          <w:rFonts w:ascii="Arial" w:hAnsi="Arial" w:cs="Arial"/>
        </w:rPr>
      </w:pPr>
      <w:r>
        <w:rPr>
          <w:rFonts w:ascii="Arial" w:hAnsi="Arial" w:cs="Arial"/>
        </w:rPr>
        <w:t>Classes regularly celebrating the Eucharist with parishioners of Holy Redeemer Church on Tuesday mornings;</w:t>
      </w:r>
    </w:p>
    <w:p w:rsidR="00ED4D89" w:rsidRDefault="00ED4D89" w:rsidP="00ED4D89">
      <w:pPr>
        <w:pStyle w:val="ListParagraph"/>
        <w:numPr>
          <w:ilvl w:val="0"/>
          <w:numId w:val="15"/>
        </w:numPr>
        <w:autoSpaceDE w:val="0"/>
        <w:autoSpaceDN w:val="0"/>
        <w:adjustRightInd w:val="0"/>
        <w:spacing w:after="0" w:line="240" w:lineRule="auto"/>
        <w:jc w:val="both"/>
        <w:rPr>
          <w:rFonts w:ascii="Arial" w:hAnsi="Arial" w:cs="Arial"/>
        </w:rPr>
      </w:pPr>
      <w:r>
        <w:rPr>
          <w:rFonts w:ascii="Arial" w:hAnsi="Arial" w:cs="Arial"/>
        </w:rPr>
        <w:t>P</w:t>
      </w:r>
      <w:r w:rsidRPr="00384EE8">
        <w:rPr>
          <w:rFonts w:ascii="Arial" w:hAnsi="Arial" w:cs="Arial"/>
        </w:rPr>
        <w:t>reparing and leading the celebration of Mass in school and inviting parish members to attend</w:t>
      </w:r>
      <w:r>
        <w:rPr>
          <w:rFonts w:ascii="Arial" w:hAnsi="Arial" w:cs="Arial"/>
        </w:rPr>
        <w:t>;</w:t>
      </w:r>
    </w:p>
    <w:p w:rsidR="00ED4D89" w:rsidRDefault="00ED4D89" w:rsidP="00ED4D89">
      <w:pPr>
        <w:pStyle w:val="ListParagraph"/>
        <w:numPr>
          <w:ilvl w:val="0"/>
          <w:numId w:val="15"/>
        </w:numPr>
        <w:autoSpaceDE w:val="0"/>
        <w:autoSpaceDN w:val="0"/>
        <w:adjustRightInd w:val="0"/>
        <w:spacing w:after="0" w:line="240" w:lineRule="auto"/>
        <w:jc w:val="both"/>
        <w:rPr>
          <w:rFonts w:ascii="Arial" w:hAnsi="Arial" w:cs="Arial"/>
        </w:rPr>
      </w:pPr>
      <w:r>
        <w:rPr>
          <w:rFonts w:ascii="Arial" w:hAnsi="Arial" w:cs="Arial"/>
        </w:rPr>
        <w:t>Encouraging pupils to become active members of the parish e.g. altar servers</w:t>
      </w:r>
    </w:p>
    <w:p w:rsidR="00ED4D89" w:rsidRDefault="00ED4D89" w:rsidP="00ED4D89">
      <w:pPr>
        <w:pStyle w:val="ListParagraph"/>
        <w:numPr>
          <w:ilvl w:val="0"/>
          <w:numId w:val="15"/>
        </w:numPr>
        <w:autoSpaceDE w:val="0"/>
        <w:autoSpaceDN w:val="0"/>
        <w:adjustRightInd w:val="0"/>
        <w:spacing w:after="0" w:line="240" w:lineRule="auto"/>
        <w:jc w:val="both"/>
        <w:rPr>
          <w:rFonts w:ascii="Arial" w:hAnsi="Arial" w:cs="Arial"/>
        </w:rPr>
      </w:pPr>
      <w:r>
        <w:rPr>
          <w:rFonts w:ascii="Arial" w:hAnsi="Arial" w:cs="Arial"/>
        </w:rPr>
        <w:t>Welcoming applications for the post of foundation governor from parishioners</w:t>
      </w:r>
    </w:p>
    <w:p w:rsidR="00ED4D89" w:rsidRPr="00384EE8" w:rsidRDefault="00ED4D89" w:rsidP="00ED4D89">
      <w:pPr>
        <w:pStyle w:val="ListParagraph"/>
        <w:numPr>
          <w:ilvl w:val="0"/>
          <w:numId w:val="15"/>
        </w:numPr>
        <w:autoSpaceDE w:val="0"/>
        <w:autoSpaceDN w:val="0"/>
        <w:adjustRightInd w:val="0"/>
        <w:spacing w:after="0" w:line="240" w:lineRule="auto"/>
        <w:jc w:val="both"/>
        <w:rPr>
          <w:rFonts w:ascii="Arial" w:hAnsi="Arial" w:cs="Arial"/>
        </w:rPr>
      </w:pPr>
      <w:r>
        <w:rPr>
          <w:rFonts w:ascii="Arial" w:hAnsi="Arial" w:cs="Arial"/>
        </w:rPr>
        <w:t>Using Holy Redeemer as a resource to support teaching of key concepts e.g. visiting the font during topic of Baptism</w:t>
      </w:r>
    </w:p>
    <w:p w:rsidR="00ED4D89" w:rsidRPr="00384EE8" w:rsidRDefault="00ED4D89" w:rsidP="00ED4D89">
      <w:pPr>
        <w:jc w:val="both"/>
        <w:rPr>
          <w:rFonts w:ascii="Arial" w:hAnsi="Arial" w:cs="Arial"/>
        </w:rPr>
      </w:pPr>
    </w:p>
    <w:p w:rsidR="00ED4D89" w:rsidRPr="00384EE8" w:rsidRDefault="00ED4D89" w:rsidP="00ED4D89">
      <w:pPr>
        <w:autoSpaceDE w:val="0"/>
        <w:autoSpaceDN w:val="0"/>
        <w:adjustRightInd w:val="0"/>
        <w:spacing w:after="0" w:line="240" w:lineRule="auto"/>
        <w:jc w:val="both"/>
        <w:rPr>
          <w:rFonts w:ascii="Arial" w:hAnsi="Arial" w:cs="Arial"/>
          <w:b/>
          <w:sz w:val="24"/>
          <w:szCs w:val="24"/>
          <w:u w:val="single"/>
        </w:rPr>
      </w:pPr>
      <w:r w:rsidRPr="00384EE8">
        <w:rPr>
          <w:rFonts w:ascii="Arial" w:hAnsi="Arial" w:cs="Arial"/>
          <w:b/>
          <w:sz w:val="24"/>
          <w:szCs w:val="24"/>
          <w:u w:val="single"/>
        </w:rPr>
        <w:t>Home / School / Parish</w:t>
      </w:r>
    </w:p>
    <w:p w:rsidR="00ED4D89" w:rsidRPr="00384EE8" w:rsidRDefault="00ED4D89" w:rsidP="00ED4D89">
      <w:pPr>
        <w:autoSpaceDE w:val="0"/>
        <w:autoSpaceDN w:val="0"/>
        <w:adjustRightInd w:val="0"/>
        <w:spacing w:after="0" w:line="240" w:lineRule="auto"/>
        <w:jc w:val="both"/>
        <w:rPr>
          <w:rFonts w:ascii="Arial" w:hAnsi="Arial" w:cs="Arial"/>
        </w:rPr>
      </w:pPr>
      <w:r w:rsidRPr="00384EE8">
        <w:rPr>
          <w:rFonts w:ascii="Arial" w:hAnsi="Arial" w:cs="Arial"/>
        </w:rPr>
        <w:t>These are</w:t>
      </w:r>
      <w:r>
        <w:rPr>
          <w:rFonts w:ascii="Arial" w:hAnsi="Arial" w:cs="Arial"/>
        </w:rPr>
        <w:t xml:space="preserve"> achieved in the following ways:</w:t>
      </w:r>
    </w:p>
    <w:p w:rsidR="00ED4D89" w:rsidRPr="007A0737" w:rsidRDefault="00ED4D89" w:rsidP="00ED4D89">
      <w:pPr>
        <w:pStyle w:val="ListParagraph"/>
        <w:numPr>
          <w:ilvl w:val="0"/>
          <w:numId w:val="16"/>
        </w:numPr>
        <w:autoSpaceDE w:val="0"/>
        <w:autoSpaceDN w:val="0"/>
        <w:adjustRightInd w:val="0"/>
        <w:spacing w:after="0" w:line="240" w:lineRule="auto"/>
        <w:jc w:val="both"/>
        <w:rPr>
          <w:rFonts w:ascii="Arial" w:hAnsi="Arial" w:cs="Arial"/>
        </w:rPr>
      </w:pPr>
      <w:r w:rsidRPr="007A0737">
        <w:rPr>
          <w:rFonts w:ascii="Arial" w:hAnsi="Arial" w:cs="Arial"/>
        </w:rPr>
        <w:t>By involving the school as a means of communication between Home/Parish/School;</w:t>
      </w:r>
    </w:p>
    <w:p w:rsidR="00ED4D89" w:rsidRPr="007A0737" w:rsidRDefault="00ED4D89" w:rsidP="00ED4D89">
      <w:pPr>
        <w:pStyle w:val="ListParagraph"/>
        <w:numPr>
          <w:ilvl w:val="0"/>
          <w:numId w:val="16"/>
        </w:numPr>
        <w:autoSpaceDE w:val="0"/>
        <w:autoSpaceDN w:val="0"/>
        <w:adjustRightInd w:val="0"/>
        <w:spacing w:after="0" w:line="240" w:lineRule="auto"/>
        <w:jc w:val="both"/>
        <w:rPr>
          <w:rFonts w:ascii="Arial" w:hAnsi="Arial" w:cs="Arial"/>
        </w:rPr>
      </w:pPr>
      <w:r w:rsidRPr="007A0737">
        <w:rPr>
          <w:rFonts w:ascii="Arial" w:hAnsi="Arial" w:cs="Arial"/>
        </w:rPr>
        <w:t>By using the school as a focus for both home and parish;</w:t>
      </w:r>
    </w:p>
    <w:p w:rsidR="00ED4D89" w:rsidRPr="007A0737" w:rsidRDefault="00ED4D89" w:rsidP="00ED4D89">
      <w:pPr>
        <w:pStyle w:val="ListParagraph"/>
        <w:numPr>
          <w:ilvl w:val="0"/>
          <w:numId w:val="16"/>
        </w:numPr>
        <w:autoSpaceDE w:val="0"/>
        <w:autoSpaceDN w:val="0"/>
        <w:adjustRightInd w:val="0"/>
        <w:spacing w:after="0" w:line="240" w:lineRule="auto"/>
        <w:jc w:val="both"/>
        <w:rPr>
          <w:rFonts w:ascii="Arial" w:hAnsi="Arial" w:cs="Arial"/>
        </w:rPr>
      </w:pPr>
      <w:r w:rsidRPr="007A0737">
        <w:rPr>
          <w:rFonts w:ascii="Arial" w:hAnsi="Arial" w:cs="Arial"/>
        </w:rPr>
        <w:t>By participating in fund-raising for the Catholic community e.g</w:t>
      </w:r>
      <w:r>
        <w:rPr>
          <w:rFonts w:ascii="Arial" w:hAnsi="Arial" w:cs="Arial"/>
        </w:rPr>
        <w:t xml:space="preserve">. parish </w:t>
      </w:r>
      <w:r w:rsidRPr="007A0737">
        <w:rPr>
          <w:rFonts w:ascii="Arial" w:hAnsi="Arial" w:cs="Arial"/>
        </w:rPr>
        <w:t>Summer Fair;</w:t>
      </w:r>
    </w:p>
    <w:p w:rsidR="00ED4D89" w:rsidRPr="007A0737" w:rsidRDefault="00ED4D89" w:rsidP="00ED4D89">
      <w:pPr>
        <w:pStyle w:val="ListParagraph"/>
        <w:numPr>
          <w:ilvl w:val="0"/>
          <w:numId w:val="16"/>
        </w:numPr>
        <w:autoSpaceDE w:val="0"/>
        <w:autoSpaceDN w:val="0"/>
        <w:adjustRightInd w:val="0"/>
        <w:spacing w:after="0" w:line="240" w:lineRule="auto"/>
        <w:jc w:val="both"/>
        <w:rPr>
          <w:rFonts w:ascii="Arial" w:hAnsi="Arial" w:cs="Arial"/>
        </w:rPr>
      </w:pPr>
      <w:r>
        <w:rPr>
          <w:rFonts w:ascii="Arial" w:hAnsi="Arial" w:cs="Arial"/>
        </w:rPr>
        <w:t>Cat</w:t>
      </w:r>
      <w:r w:rsidRPr="007A0737">
        <w:rPr>
          <w:rFonts w:ascii="Arial" w:hAnsi="Arial" w:cs="Arial"/>
        </w:rPr>
        <w:t>echists are drawn from Parish, school and parent</w:t>
      </w:r>
      <w:r>
        <w:rPr>
          <w:rFonts w:ascii="Arial" w:hAnsi="Arial" w:cs="Arial"/>
        </w:rPr>
        <w:t>s</w:t>
      </w:r>
      <w:r w:rsidRPr="007A0737">
        <w:rPr>
          <w:rFonts w:ascii="Arial" w:hAnsi="Arial" w:cs="Arial"/>
        </w:rPr>
        <w:t>.</w:t>
      </w:r>
    </w:p>
    <w:p w:rsidR="00ED4D89" w:rsidRDefault="00ED4D89" w:rsidP="00ED4D89">
      <w:pPr>
        <w:autoSpaceDE w:val="0"/>
        <w:autoSpaceDN w:val="0"/>
        <w:adjustRightInd w:val="0"/>
        <w:jc w:val="both"/>
        <w:rPr>
          <w:rFonts w:ascii="Arial" w:hAnsi="Arial" w:cs="Arial"/>
        </w:rPr>
      </w:pPr>
    </w:p>
    <w:p w:rsidR="00ED4D89" w:rsidRDefault="00ED4D89" w:rsidP="00ED4D89">
      <w:pPr>
        <w:jc w:val="both"/>
        <w:rPr>
          <w:rFonts w:ascii="Arial" w:hAnsi="Arial" w:cs="Arial"/>
          <w:b/>
          <w:sz w:val="28"/>
          <w:szCs w:val="28"/>
          <w:u w:val="single"/>
        </w:rPr>
      </w:pPr>
    </w:p>
    <w:p w:rsidR="00ED4D89" w:rsidRDefault="00ED4D89" w:rsidP="00ED4D89">
      <w:pPr>
        <w:jc w:val="both"/>
        <w:rPr>
          <w:rFonts w:ascii="Arial" w:hAnsi="Arial" w:cs="Arial"/>
          <w:b/>
          <w:sz w:val="28"/>
          <w:szCs w:val="28"/>
          <w:u w:val="single"/>
        </w:rPr>
      </w:pPr>
    </w:p>
    <w:p w:rsidR="00ED4D89" w:rsidRPr="00EF60E9" w:rsidRDefault="00ED4D89" w:rsidP="00ED4D89">
      <w:pPr>
        <w:jc w:val="both"/>
        <w:rPr>
          <w:rFonts w:ascii="Arial" w:hAnsi="Arial" w:cs="Arial"/>
          <w:b/>
          <w:sz w:val="28"/>
          <w:szCs w:val="28"/>
          <w:u w:val="single"/>
        </w:rPr>
      </w:pPr>
      <w:r>
        <w:rPr>
          <w:rFonts w:ascii="Arial" w:hAnsi="Arial" w:cs="Arial"/>
          <w:b/>
          <w:sz w:val="28"/>
          <w:szCs w:val="28"/>
          <w:u w:val="single"/>
        </w:rPr>
        <w:t>Chaplaincy Policy</w:t>
      </w:r>
    </w:p>
    <w:p w:rsidR="00ED4D89" w:rsidRDefault="00ED4D89" w:rsidP="00ED4D89">
      <w:pPr>
        <w:jc w:val="both"/>
        <w:rPr>
          <w:rFonts w:ascii="Arial" w:hAnsi="Arial" w:cs="Arial"/>
        </w:rPr>
      </w:pPr>
    </w:p>
    <w:p w:rsidR="00ED4D89" w:rsidRPr="008518C2" w:rsidRDefault="00ED4D89" w:rsidP="00ED4D89">
      <w:pPr>
        <w:jc w:val="both"/>
        <w:rPr>
          <w:rFonts w:ascii="Arial" w:hAnsi="Arial" w:cs="Arial"/>
        </w:rPr>
      </w:pPr>
      <w:r w:rsidRPr="008518C2">
        <w:rPr>
          <w:rFonts w:ascii="Arial" w:hAnsi="Arial" w:cs="Arial"/>
        </w:rPr>
        <w:t xml:space="preserve">St Ethelbert’s Catholic Primary School and Nursery strives to be a faith community inspiring all our pupils to develop spiritually, academically and emotionally. With Christ as our greatest teacher, our school is </w:t>
      </w:r>
      <w:r>
        <w:rPr>
          <w:rFonts w:ascii="Arial" w:hAnsi="Arial" w:cs="Arial"/>
        </w:rPr>
        <w:t>a place where we are continually</w:t>
      </w:r>
      <w:r w:rsidRPr="008518C2">
        <w:rPr>
          <w:rFonts w:ascii="Arial" w:hAnsi="Arial" w:cs="Arial"/>
        </w:rPr>
        <w:t>:</w:t>
      </w:r>
    </w:p>
    <w:p w:rsidR="00ED4D89" w:rsidRDefault="00ED4D89" w:rsidP="00ED4D89">
      <w:pPr>
        <w:ind w:left="360"/>
        <w:jc w:val="both"/>
        <w:rPr>
          <w:rFonts w:ascii="Arial" w:hAnsi="Arial" w:cs="Arial"/>
          <w:b/>
          <w:i/>
          <w:color w:val="0070C0"/>
          <w:sz w:val="24"/>
          <w:szCs w:val="24"/>
        </w:rPr>
      </w:pPr>
      <w:r w:rsidRPr="009A2D28">
        <w:rPr>
          <w:rFonts w:ascii="Arial" w:hAnsi="Arial" w:cs="Arial"/>
          <w:b/>
          <w:i/>
          <w:color w:val="0070C0"/>
          <w:sz w:val="24"/>
          <w:szCs w:val="24"/>
        </w:rPr>
        <w:t>“Learning, achieving and growing together with Jesus”</w:t>
      </w:r>
    </w:p>
    <w:p w:rsidR="00ED4D89" w:rsidRDefault="00ED4D89" w:rsidP="00ED4D89">
      <w:pPr>
        <w:jc w:val="both"/>
        <w:rPr>
          <w:rFonts w:ascii="Arial" w:hAnsi="Arial" w:cs="Arial"/>
        </w:rPr>
      </w:pPr>
      <w:r>
        <w:rPr>
          <w:rFonts w:ascii="Arial" w:hAnsi="Arial" w:cs="Arial"/>
        </w:rPr>
        <w:t>The ethos of St Ethelbert’s is rooted in the Gospel of Jesus Christ. In light of the school mission statement, chaplaincy is taken to mean working pastorally to support members of our community in developing their faith and to lead by example, recognising God’s love for us.</w:t>
      </w:r>
    </w:p>
    <w:p w:rsidR="00ED4D89" w:rsidRDefault="00ED4D89" w:rsidP="00ED4D89">
      <w:pPr>
        <w:jc w:val="both"/>
        <w:rPr>
          <w:rFonts w:ascii="Arial" w:hAnsi="Arial" w:cs="Arial"/>
        </w:rPr>
      </w:pPr>
      <w:r>
        <w:rPr>
          <w:rFonts w:ascii="Arial" w:hAnsi="Arial" w:cs="Arial"/>
        </w:rPr>
        <w:t>The chaplaincy team comprises the Headteacher and Deputy Headteacher, Assistant Head, class teacher and LSA and selected pupils who have applied to join the team. The parish priest represents the parish and is closely involved with the Chaplaincy Team.</w:t>
      </w:r>
    </w:p>
    <w:p w:rsidR="00ED4D89" w:rsidRDefault="00ED4D89" w:rsidP="00ED4D89">
      <w:pPr>
        <w:jc w:val="both"/>
        <w:rPr>
          <w:rFonts w:ascii="Arial" w:hAnsi="Arial" w:cs="Arial"/>
        </w:rPr>
      </w:pPr>
      <w:r>
        <w:rPr>
          <w:rFonts w:ascii="Arial" w:hAnsi="Arial" w:cs="Arial"/>
        </w:rPr>
        <w:t>Chaplaincy reflects the Catholic ethos of St Ethelbert’s by ensuring that the Gospel values are an integral part of all areas of school life. The role of Chaplaincy includes:</w:t>
      </w:r>
    </w:p>
    <w:p w:rsidR="00ED4D89" w:rsidRPr="00D465FE" w:rsidRDefault="00ED4D89" w:rsidP="00ED4D89">
      <w:pPr>
        <w:pStyle w:val="ListParagraph"/>
        <w:numPr>
          <w:ilvl w:val="0"/>
          <w:numId w:val="18"/>
        </w:numPr>
        <w:spacing w:after="0" w:line="240" w:lineRule="auto"/>
        <w:jc w:val="both"/>
        <w:rPr>
          <w:rFonts w:ascii="Arial" w:hAnsi="Arial" w:cs="Arial"/>
        </w:rPr>
      </w:pPr>
      <w:r w:rsidRPr="00D465FE">
        <w:rPr>
          <w:rFonts w:ascii="Arial" w:hAnsi="Arial" w:cs="Arial"/>
        </w:rPr>
        <w:t>Encouraging the active support of parents and in the liturgical life of the school</w:t>
      </w:r>
    </w:p>
    <w:p w:rsidR="00ED4D89" w:rsidRPr="00D465FE" w:rsidRDefault="00ED4D89" w:rsidP="00ED4D89">
      <w:pPr>
        <w:pStyle w:val="ListParagraph"/>
        <w:numPr>
          <w:ilvl w:val="0"/>
          <w:numId w:val="18"/>
        </w:numPr>
        <w:spacing w:after="0" w:line="240" w:lineRule="auto"/>
        <w:jc w:val="both"/>
        <w:rPr>
          <w:rFonts w:ascii="Arial" w:hAnsi="Arial" w:cs="Arial"/>
        </w:rPr>
      </w:pPr>
      <w:r w:rsidRPr="00D465FE">
        <w:rPr>
          <w:rFonts w:ascii="Arial" w:hAnsi="Arial" w:cs="Arial"/>
        </w:rPr>
        <w:t>Supporting members of the school community on their faith journey</w:t>
      </w:r>
    </w:p>
    <w:p w:rsidR="00ED4D89" w:rsidRPr="00D465FE" w:rsidRDefault="00ED4D89" w:rsidP="00ED4D89">
      <w:pPr>
        <w:pStyle w:val="ListParagraph"/>
        <w:numPr>
          <w:ilvl w:val="0"/>
          <w:numId w:val="18"/>
        </w:numPr>
        <w:spacing w:after="0" w:line="240" w:lineRule="auto"/>
        <w:jc w:val="both"/>
        <w:rPr>
          <w:rFonts w:ascii="Arial" w:hAnsi="Arial" w:cs="Arial"/>
        </w:rPr>
      </w:pPr>
      <w:r w:rsidRPr="00D465FE">
        <w:rPr>
          <w:rFonts w:ascii="Arial" w:hAnsi="Arial" w:cs="Arial"/>
        </w:rPr>
        <w:t>Recognising God’s love for us, and our love for Him</w:t>
      </w:r>
    </w:p>
    <w:p w:rsidR="00ED4D89" w:rsidRPr="00D465FE" w:rsidRDefault="00ED4D89" w:rsidP="00ED4D89">
      <w:pPr>
        <w:pStyle w:val="ListParagraph"/>
        <w:numPr>
          <w:ilvl w:val="0"/>
          <w:numId w:val="18"/>
        </w:numPr>
        <w:spacing w:after="0" w:line="240" w:lineRule="auto"/>
        <w:jc w:val="both"/>
        <w:rPr>
          <w:rFonts w:ascii="Arial" w:hAnsi="Arial" w:cs="Arial"/>
        </w:rPr>
      </w:pPr>
      <w:r w:rsidRPr="00D465FE">
        <w:rPr>
          <w:rFonts w:ascii="Arial" w:hAnsi="Arial" w:cs="Arial"/>
        </w:rPr>
        <w:t>Acknowledgement of each member of the school community as a person of worth</w:t>
      </w:r>
    </w:p>
    <w:p w:rsidR="00ED4D89" w:rsidRPr="00D465FE" w:rsidRDefault="00ED4D89" w:rsidP="00ED4D89">
      <w:pPr>
        <w:pStyle w:val="ListParagraph"/>
        <w:numPr>
          <w:ilvl w:val="0"/>
          <w:numId w:val="18"/>
        </w:numPr>
        <w:spacing w:after="0" w:line="240" w:lineRule="auto"/>
        <w:jc w:val="both"/>
        <w:rPr>
          <w:rFonts w:ascii="Arial" w:hAnsi="Arial" w:cs="Arial"/>
        </w:rPr>
      </w:pPr>
      <w:r w:rsidRPr="00D465FE">
        <w:rPr>
          <w:rFonts w:ascii="Arial" w:hAnsi="Arial" w:cs="Arial"/>
        </w:rPr>
        <w:t>Availability for pupils and staff to seek support, advice or comfort as needed</w:t>
      </w:r>
    </w:p>
    <w:p w:rsidR="00ED4D89" w:rsidRDefault="00ED4D89" w:rsidP="00ED4D89">
      <w:pPr>
        <w:jc w:val="both"/>
        <w:rPr>
          <w:rFonts w:ascii="Arial" w:hAnsi="Arial" w:cs="Arial"/>
          <w:b/>
          <w:sz w:val="24"/>
          <w:szCs w:val="24"/>
          <w:u w:val="single"/>
        </w:rPr>
      </w:pPr>
    </w:p>
    <w:p w:rsidR="00ED4D89" w:rsidRPr="007A0737" w:rsidRDefault="00ED4D89" w:rsidP="00ED4D89">
      <w:pPr>
        <w:jc w:val="both"/>
        <w:rPr>
          <w:rFonts w:ascii="Arial" w:hAnsi="Arial" w:cs="Arial"/>
          <w:b/>
          <w:sz w:val="24"/>
          <w:szCs w:val="24"/>
          <w:u w:val="single"/>
        </w:rPr>
      </w:pPr>
      <w:r w:rsidRPr="007A0737">
        <w:rPr>
          <w:rFonts w:ascii="Arial" w:hAnsi="Arial" w:cs="Arial"/>
          <w:b/>
          <w:sz w:val="24"/>
          <w:szCs w:val="24"/>
          <w:u w:val="single"/>
        </w:rPr>
        <w:t>Aims</w:t>
      </w:r>
    </w:p>
    <w:p w:rsidR="00ED4D89" w:rsidRPr="007A0737" w:rsidRDefault="00ED4D89" w:rsidP="00ED4D89">
      <w:pPr>
        <w:pStyle w:val="ListParagraph"/>
        <w:numPr>
          <w:ilvl w:val="0"/>
          <w:numId w:val="17"/>
        </w:numPr>
        <w:jc w:val="both"/>
        <w:rPr>
          <w:rFonts w:ascii="Arial" w:hAnsi="Arial" w:cs="Arial"/>
        </w:rPr>
      </w:pPr>
      <w:r w:rsidRPr="007A0737">
        <w:rPr>
          <w:rFonts w:ascii="Arial" w:hAnsi="Arial" w:cs="Arial"/>
        </w:rPr>
        <w:t>To help the school be a community of Faith</w:t>
      </w:r>
    </w:p>
    <w:p w:rsidR="00ED4D89" w:rsidRPr="007A0737" w:rsidRDefault="00ED4D89" w:rsidP="00ED4D89">
      <w:pPr>
        <w:pStyle w:val="ListParagraph"/>
        <w:numPr>
          <w:ilvl w:val="0"/>
          <w:numId w:val="17"/>
        </w:numPr>
        <w:jc w:val="both"/>
        <w:rPr>
          <w:rFonts w:ascii="Arial" w:hAnsi="Arial" w:cs="Arial"/>
        </w:rPr>
      </w:pPr>
      <w:r w:rsidRPr="007A0737">
        <w:rPr>
          <w:rFonts w:ascii="Arial" w:hAnsi="Arial" w:cs="Arial"/>
        </w:rPr>
        <w:t>To encourage others to live their Faith daily</w:t>
      </w:r>
    </w:p>
    <w:p w:rsidR="00ED4D89" w:rsidRPr="007A0737" w:rsidRDefault="00ED4D89" w:rsidP="00ED4D89">
      <w:pPr>
        <w:pStyle w:val="ListParagraph"/>
        <w:numPr>
          <w:ilvl w:val="0"/>
          <w:numId w:val="17"/>
        </w:numPr>
        <w:jc w:val="both"/>
        <w:rPr>
          <w:rFonts w:ascii="Arial" w:hAnsi="Arial" w:cs="Arial"/>
        </w:rPr>
      </w:pPr>
      <w:r w:rsidRPr="007A0737">
        <w:rPr>
          <w:rFonts w:ascii="Arial" w:hAnsi="Arial" w:cs="Arial"/>
        </w:rPr>
        <w:t>To support the schools’ mission statement</w:t>
      </w:r>
    </w:p>
    <w:p w:rsidR="00ED4D89" w:rsidRPr="007A0737" w:rsidRDefault="00ED4D89" w:rsidP="00ED4D89">
      <w:pPr>
        <w:pStyle w:val="ListParagraph"/>
        <w:numPr>
          <w:ilvl w:val="0"/>
          <w:numId w:val="17"/>
        </w:numPr>
        <w:jc w:val="both"/>
        <w:rPr>
          <w:rFonts w:ascii="Arial" w:hAnsi="Arial" w:cs="Arial"/>
        </w:rPr>
      </w:pPr>
      <w:r w:rsidRPr="007A0737">
        <w:rPr>
          <w:rFonts w:ascii="Arial" w:hAnsi="Arial" w:cs="Arial"/>
        </w:rPr>
        <w:t>To support Liturgy, prayer and spiritual life of the school</w:t>
      </w:r>
    </w:p>
    <w:p w:rsidR="00ED4D89" w:rsidRDefault="00ED4D89" w:rsidP="00ED4D89">
      <w:pPr>
        <w:pStyle w:val="ListParagraph"/>
        <w:numPr>
          <w:ilvl w:val="0"/>
          <w:numId w:val="17"/>
        </w:numPr>
        <w:jc w:val="both"/>
        <w:rPr>
          <w:rFonts w:ascii="Arial" w:hAnsi="Arial" w:cs="Arial"/>
        </w:rPr>
      </w:pPr>
      <w:r w:rsidRPr="007A0737">
        <w:rPr>
          <w:rFonts w:ascii="Arial" w:hAnsi="Arial" w:cs="Arial"/>
        </w:rPr>
        <w:t>To fundraise for charities</w:t>
      </w:r>
    </w:p>
    <w:p w:rsidR="00ED4D89" w:rsidRDefault="00ED4D89" w:rsidP="00ED4D89">
      <w:pPr>
        <w:jc w:val="both"/>
        <w:rPr>
          <w:rFonts w:ascii="Arial" w:hAnsi="Arial" w:cs="Arial"/>
        </w:rPr>
      </w:pPr>
    </w:p>
    <w:p w:rsidR="00ED4D89" w:rsidRPr="003B60E0" w:rsidRDefault="00ED4D89" w:rsidP="00ED4D89">
      <w:pPr>
        <w:jc w:val="both"/>
        <w:rPr>
          <w:rFonts w:ascii="Arial" w:hAnsi="Arial" w:cs="Arial"/>
          <w:b/>
          <w:sz w:val="24"/>
          <w:szCs w:val="24"/>
          <w:u w:val="single"/>
        </w:rPr>
      </w:pPr>
      <w:r w:rsidRPr="003B60E0">
        <w:rPr>
          <w:rFonts w:ascii="Arial" w:hAnsi="Arial" w:cs="Arial"/>
          <w:b/>
          <w:sz w:val="24"/>
          <w:szCs w:val="24"/>
          <w:u w:val="single"/>
        </w:rPr>
        <w:t>Main Duties</w:t>
      </w:r>
    </w:p>
    <w:p w:rsidR="00ED4D89" w:rsidRPr="003B60E0" w:rsidRDefault="00ED4D89" w:rsidP="00ED4D89">
      <w:pPr>
        <w:pStyle w:val="ListParagraph"/>
        <w:numPr>
          <w:ilvl w:val="0"/>
          <w:numId w:val="17"/>
        </w:numPr>
        <w:jc w:val="both"/>
        <w:rPr>
          <w:rFonts w:ascii="Arial" w:hAnsi="Arial" w:cs="Arial"/>
        </w:rPr>
      </w:pPr>
      <w:r w:rsidRPr="003B60E0">
        <w:rPr>
          <w:rFonts w:ascii="Arial" w:hAnsi="Arial" w:cs="Arial"/>
        </w:rPr>
        <w:t>Share prayers and reflections with the rest of the school</w:t>
      </w:r>
    </w:p>
    <w:p w:rsidR="00ED4D89" w:rsidRPr="003B60E0" w:rsidRDefault="00ED4D89" w:rsidP="00ED4D89">
      <w:pPr>
        <w:pStyle w:val="ListParagraph"/>
        <w:numPr>
          <w:ilvl w:val="0"/>
          <w:numId w:val="17"/>
        </w:numPr>
        <w:jc w:val="both"/>
        <w:rPr>
          <w:rFonts w:ascii="Arial" w:hAnsi="Arial" w:cs="Arial"/>
        </w:rPr>
      </w:pPr>
      <w:r w:rsidRPr="003B60E0">
        <w:rPr>
          <w:rFonts w:ascii="Arial" w:hAnsi="Arial" w:cs="Arial"/>
        </w:rPr>
        <w:t>Help prepare liturgies and whole school celebrations of faith</w:t>
      </w:r>
    </w:p>
    <w:p w:rsidR="00ED4D89" w:rsidRPr="003B60E0" w:rsidRDefault="00ED4D89" w:rsidP="00ED4D89">
      <w:pPr>
        <w:pStyle w:val="ListParagraph"/>
        <w:numPr>
          <w:ilvl w:val="0"/>
          <w:numId w:val="17"/>
        </w:numPr>
        <w:jc w:val="both"/>
        <w:rPr>
          <w:rFonts w:ascii="Arial" w:hAnsi="Arial" w:cs="Arial"/>
        </w:rPr>
      </w:pPr>
      <w:r w:rsidRPr="003B60E0">
        <w:rPr>
          <w:rFonts w:ascii="Arial" w:hAnsi="Arial" w:cs="Arial"/>
        </w:rPr>
        <w:t>Help run weekly lunchtime prayer groups</w:t>
      </w:r>
    </w:p>
    <w:p w:rsidR="00ED4D89" w:rsidRPr="003B60E0" w:rsidRDefault="00ED4D89" w:rsidP="00ED4D89">
      <w:pPr>
        <w:pStyle w:val="ListParagraph"/>
        <w:numPr>
          <w:ilvl w:val="0"/>
          <w:numId w:val="17"/>
        </w:numPr>
        <w:jc w:val="both"/>
        <w:rPr>
          <w:rFonts w:ascii="Arial" w:hAnsi="Arial" w:cs="Arial"/>
        </w:rPr>
      </w:pPr>
      <w:r w:rsidRPr="003B60E0">
        <w:rPr>
          <w:rFonts w:ascii="Arial" w:hAnsi="Arial" w:cs="Arial"/>
        </w:rPr>
        <w:t>Keep the chaplaincy team noticeboard up to date</w:t>
      </w:r>
    </w:p>
    <w:p w:rsidR="00ED4D89" w:rsidRPr="003B60E0" w:rsidRDefault="00ED4D89" w:rsidP="00ED4D89">
      <w:pPr>
        <w:pStyle w:val="ListParagraph"/>
        <w:numPr>
          <w:ilvl w:val="0"/>
          <w:numId w:val="17"/>
        </w:numPr>
        <w:jc w:val="both"/>
        <w:rPr>
          <w:rFonts w:ascii="Arial" w:hAnsi="Arial" w:cs="Arial"/>
        </w:rPr>
      </w:pPr>
      <w:r w:rsidRPr="003B60E0">
        <w:rPr>
          <w:rFonts w:ascii="Arial" w:hAnsi="Arial" w:cs="Arial"/>
        </w:rPr>
        <w:t>Represent our school</w:t>
      </w:r>
    </w:p>
    <w:p w:rsidR="00ED4D89" w:rsidRPr="003B60E0" w:rsidRDefault="00ED4D89" w:rsidP="00ED4D89">
      <w:pPr>
        <w:pStyle w:val="ListParagraph"/>
        <w:numPr>
          <w:ilvl w:val="0"/>
          <w:numId w:val="17"/>
        </w:numPr>
        <w:spacing w:after="0" w:line="240" w:lineRule="auto"/>
        <w:jc w:val="both"/>
        <w:rPr>
          <w:rFonts w:ascii="Arial" w:hAnsi="Arial" w:cs="Arial"/>
        </w:rPr>
      </w:pPr>
      <w:r w:rsidRPr="003B60E0">
        <w:rPr>
          <w:rFonts w:ascii="Arial" w:hAnsi="Arial" w:cs="Arial"/>
        </w:rPr>
        <w:t>Help organise fundraising events</w:t>
      </w:r>
    </w:p>
    <w:p w:rsidR="00ED4D89" w:rsidRDefault="00ED4D89" w:rsidP="00ED4D89">
      <w:pPr>
        <w:jc w:val="both"/>
        <w:rPr>
          <w:rFonts w:ascii="Arial" w:hAnsi="Arial" w:cs="Arial"/>
        </w:rPr>
      </w:pPr>
    </w:p>
    <w:p w:rsidR="00ED4D89" w:rsidRDefault="00ED4D89" w:rsidP="00ED4D89">
      <w:pPr>
        <w:jc w:val="both"/>
        <w:rPr>
          <w:rFonts w:ascii="Arial" w:hAnsi="Arial" w:cs="Arial"/>
        </w:rPr>
      </w:pPr>
    </w:p>
    <w:p w:rsidR="00ED4D89" w:rsidRDefault="00ED4D89" w:rsidP="00ED4D89">
      <w:pPr>
        <w:jc w:val="both"/>
        <w:rPr>
          <w:rFonts w:ascii="Arial" w:hAnsi="Arial" w:cs="Arial"/>
        </w:rPr>
      </w:pPr>
    </w:p>
    <w:p w:rsidR="00ED4D89" w:rsidRDefault="00ED4D89" w:rsidP="00ED4D89">
      <w:pPr>
        <w:jc w:val="both"/>
        <w:rPr>
          <w:rFonts w:ascii="Arial" w:hAnsi="Arial" w:cs="Arial"/>
        </w:rPr>
      </w:pPr>
    </w:p>
    <w:p w:rsidR="00ED4D89" w:rsidRDefault="00ED4D89" w:rsidP="00ED4D89">
      <w:pPr>
        <w:jc w:val="both"/>
        <w:rPr>
          <w:rFonts w:ascii="Arial" w:hAnsi="Arial" w:cs="Arial"/>
        </w:rPr>
      </w:pPr>
    </w:p>
    <w:p w:rsidR="00ED4D89" w:rsidRDefault="00ED4D89" w:rsidP="00ED4D89">
      <w:pPr>
        <w:jc w:val="both"/>
        <w:rPr>
          <w:rFonts w:ascii="Arial" w:hAnsi="Arial" w:cs="Arial"/>
        </w:rPr>
      </w:pPr>
      <w:r>
        <w:rPr>
          <w:rFonts w:ascii="Arial" w:hAnsi="Arial" w:cs="Arial"/>
        </w:rPr>
        <w:t>The Chaplaincy Team plan for the main liturgical events of the year:</w:t>
      </w:r>
    </w:p>
    <w:p w:rsidR="00ED4D89" w:rsidRPr="00E463DB"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The school Feast Day</w:t>
      </w:r>
    </w:p>
    <w:p w:rsidR="00ED4D89" w:rsidRPr="00E463DB"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Masses for Holy Days of Obligation</w:t>
      </w:r>
    </w:p>
    <w:p w:rsidR="00ED4D89" w:rsidRPr="00E463DB"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Ash Wednesday service and end of term Masses</w:t>
      </w:r>
    </w:p>
    <w:p w:rsidR="00ED4D89" w:rsidRPr="00E463DB"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Beginning of school year Mass</w:t>
      </w:r>
    </w:p>
    <w:p w:rsidR="00ED4D89" w:rsidRPr="00E463DB"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Y6 Leavers Mass</w:t>
      </w:r>
    </w:p>
    <w:p w:rsidR="00ED4D89" w:rsidRPr="00E463DB"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Passion Play</w:t>
      </w:r>
    </w:p>
    <w:p w:rsidR="00ED4D89" w:rsidRPr="00E463DB"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Year group visits to Parish Mass</w:t>
      </w:r>
    </w:p>
    <w:p w:rsidR="00ED4D89" w:rsidRDefault="00ED4D89" w:rsidP="00ED4D89">
      <w:pPr>
        <w:pStyle w:val="ListParagraph"/>
        <w:numPr>
          <w:ilvl w:val="0"/>
          <w:numId w:val="19"/>
        </w:numPr>
        <w:spacing w:after="0" w:line="240" w:lineRule="auto"/>
        <w:jc w:val="both"/>
        <w:rPr>
          <w:rFonts w:ascii="Arial" w:hAnsi="Arial" w:cs="Arial"/>
        </w:rPr>
      </w:pPr>
      <w:r w:rsidRPr="00E463DB">
        <w:rPr>
          <w:rFonts w:ascii="Arial" w:hAnsi="Arial" w:cs="Arial"/>
        </w:rPr>
        <w:t>Visits to religious houses e.g. Convent in Stroud</w:t>
      </w:r>
    </w:p>
    <w:p w:rsidR="00ED4D89" w:rsidRPr="00E463DB" w:rsidRDefault="00ED4D89" w:rsidP="00ED4D89">
      <w:pPr>
        <w:jc w:val="both"/>
        <w:rPr>
          <w:rFonts w:ascii="Arial" w:hAnsi="Arial" w:cs="Arial"/>
        </w:rPr>
      </w:pPr>
    </w:p>
    <w:p w:rsidR="00ED4D89" w:rsidRDefault="00ED4D89" w:rsidP="00ED4D89">
      <w:pPr>
        <w:jc w:val="both"/>
        <w:rPr>
          <w:rFonts w:ascii="Arial" w:hAnsi="Arial" w:cs="Arial"/>
        </w:rPr>
      </w:pPr>
      <w:r>
        <w:rPr>
          <w:rFonts w:ascii="Arial" w:hAnsi="Arial" w:cs="Arial"/>
        </w:rPr>
        <w:t>Through their mission statement:</w:t>
      </w:r>
    </w:p>
    <w:p w:rsidR="00ED4D89" w:rsidRPr="009F261F" w:rsidRDefault="00ED4D89" w:rsidP="00ED4D89">
      <w:pPr>
        <w:jc w:val="center"/>
        <w:rPr>
          <w:rFonts w:ascii="Arial" w:hAnsi="Arial" w:cs="Arial"/>
          <w:i/>
          <w:color w:val="0070C0"/>
        </w:rPr>
      </w:pPr>
      <w:r w:rsidRPr="009F261F">
        <w:rPr>
          <w:rFonts w:ascii="Arial" w:hAnsi="Arial" w:cs="Arial"/>
          <w:i/>
          <w:color w:val="0070C0"/>
        </w:rPr>
        <w:t>We welcome. We worship. We listen. We witness. We spread the Good News.</w:t>
      </w:r>
    </w:p>
    <w:p w:rsidR="00ED4D89" w:rsidRDefault="00ED4D89" w:rsidP="00ED4D89">
      <w:pPr>
        <w:jc w:val="both"/>
        <w:rPr>
          <w:rFonts w:ascii="Arial" w:hAnsi="Arial" w:cs="Arial"/>
        </w:rPr>
      </w:pPr>
      <w:r>
        <w:rPr>
          <w:rFonts w:ascii="Arial" w:hAnsi="Arial" w:cs="Arial"/>
        </w:rPr>
        <w:t>The chaplaincy team aim to demonstrate and emulate the care of Christ for those who need him.</w:t>
      </w:r>
    </w:p>
    <w:p w:rsidR="00ED4D89" w:rsidRDefault="00ED4D89" w:rsidP="00ED4D89">
      <w:pPr>
        <w:jc w:val="both"/>
        <w:rPr>
          <w:rFonts w:ascii="Arial" w:hAnsi="Arial" w:cs="Arial"/>
        </w:rPr>
      </w:pPr>
      <w:r>
        <w:rPr>
          <w:rFonts w:ascii="Arial" w:hAnsi="Arial" w:cs="Arial"/>
        </w:rPr>
        <w:t>The Chaplaincy team is not static and it is recognised that at various times parents and other adults will be invited to help with chaplaincy work because of their various skills.</w:t>
      </w:r>
    </w:p>
    <w:p w:rsidR="00ED4D89" w:rsidRDefault="00ED4D89" w:rsidP="00ED4D89">
      <w:pPr>
        <w:jc w:val="both"/>
        <w:rPr>
          <w:rFonts w:ascii="Arial" w:hAnsi="Arial" w:cs="Arial"/>
        </w:rPr>
      </w:pPr>
      <w:r>
        <w:rPr>
          <w:rFonts w:ascii="Arial" w:hAnsi="Arial" w:cs="Arial"/>
        </w:rPr>
        <w:t xml:space="preserve">Opportunities will be given for staff and pupils to experience retreats and days of reconciliation. In the liturgical year of the Church there will be a focus on certain aspects of prayer and spirituality. </w:t>
      </w:r>
    </w:p>
    <w:p w:rsidR="00ED4D89" w:rsidRPr="00D465FE" w:rsidRDefault="00ED4D89" w:rsidP="00ED4D89">
      <w:pPr>
        <w:jc w:val="both"/>
        <w:rPr>
          <w:rFonts w:ascii="Arial" w:hAnsi="Arial" w:cs="Arial"/>
        </w:rPr>
      </w:pPr>
      <w:r>
        <w:rPr>
          <w:rFonts w:ascii="Arial" w:hAnsi="Arial" w:cs="Arial"/>
        </w:rPr>
        <w:t xml:space="preserve">The Chaplaincy team </w:t>
      </w:r>
      <w:bookmarkStart w:id="0" w:name="_GoBack"/>
      <w:bookmarkEnd w:id="0"/>
      <w:r>
        <w:rPr>
          <w:rFonts w:ascii="Arial" w:hAnsi="Arial" w:cs="Arial"/>
        </w:rPr>
        <w:t>meet half termly to plan and review their work.</w:t>
      </w: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ED4D89" w:rsidRDefault="00ED4D89" w:rsidP="00ED4D89">
      <w:pPr>
        <w:autoSpaceDE w:val="0"/>
        <w:autoSpaceDN w:val="0"/>
        <w:adjustRightInd w:val="0"/>
        <w:jc w:val="both"/>
        <w:rPr>
          <w:rFonts w:ascii="Arial" w:hAnsi="Arial" w:cs="Arial"/>
        </w:rPr>
      </w:pPr>
    </w:p>
    <w:p w:rsidR="00755BC5" w:rsidRDefault="00755BC5" w:rsidP="00404FE6">
      <w:pPr>
        <w:spacing w:after="0" w:line="240" w:lineRule="auto"/>
        <w:rPr>
          <w:rFonts w:ascii="Gisha" w:hAnsi="Gisha" w:cs="Gisha"/>
          <w:b/>
          <w:sz w:val="20"/>
          <w:szCs w:val="20"/>
        </w:rPr>
      </w:pPr>
    </w:p>
    <w:sectPr w:rsidR="00755BC5" w:rsidSect="00755BC5">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69" w:rsidRDefault="00A11F69" w:rsidP="00A11F69">
      <w:pPr>
        <w:spacing w:after="0" w:line="240" w:lineRule="auto"/>
      </w:pPr>
      <w:r>
        <w:separator/>
      </w:r>
    </w:p>
  </w:endnote>
  <w:endnote w:type="continuationSeparator" w:id="0">
    <w:p w:rsidR="00A11F69" w:rsidRDefault="00A11F69"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altName w:val="Malgun Gothic Semilight"/>
    <w:panose1 w:val="020B0502040204020203"/>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936966"/>
      <w:docPartObj>
        <w:docPartGallery w:val="Page Numbers (Bottom of Page)"/>
        <w:docPartUnique/>
      </w:docPartObj>
    </w:sdtPr>
    <w:sdtEndPr>
      <w:rPr>
        <w:noProof/>
      </w:rPr>
    </w:sdtEndPr>
    <w:sdtContent>
      <w:p w:rsidR="00A11F69" w:rsidRDefault="00A11F69">
        <w:pPr>
          <w:pStyle w:val="Footer"/>
          <w:jc w:val="center"/>
        </w:pPr>
        <w:r>
          <w:fldChar w:fldCharType="begin"/>
        </w:r>
        <w:r>
          <w:instrText xml:space="preserve"> PAGE   \* MERGEFORMAT </w:instrText>
        </w:r>
        <w:r>
          <w:fldChar w:fldCharType="separate"/>
        </w:r>
        <w:r w:rsidR="00CC6E8D">
          <w:rPr>
            <w:noProof/>
          </w:rPr>
          <w:t>13</w:t>
        </w:r>
        <w:r>
          <w:rPr>
            <w:noProof/>
          </w:rPr>
          <w:fldChar w:fldCharType="end"/>
        </w:r>
      </w:p>
    </w:sdtContent>
  </w:sdt>
  <w:p w:rsidR="00A11F69" w:rsidRDefault="00A11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69" w:rsidRDefault="00A11F69" w:rsidP="00A11F69">
      <w:pPr>
        <w:spacing w:after="0" w:line="240" w:lineRule="auto"/>
      </w:pPr>
      <w:r>
        <w:separator/>
      </w:r>
    </w:p>
  </w:footnote>
  <w:footnote w:type="continuationSeparator" w:id="0">
    <w:p w:rsidR="00A11F69" w:rsidRDefault="00A11F69" w:rsidP="00A11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0C9"/>
    <w:multiLevelType w:val="hybridMultilevel"/>
    <w:tmpl w:val="58FE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30D70"/>
    <w:multiLevelType w:val="hybridMultilevel"/>
    <w:tmpl w:val="6D1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702C3"/>
    <w:multiLevelType w:val="hybridMultilevel"/>
    <w:tmpl w:val="4E34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5875"/>
    <w:multiLevelType w:val="hybridMultilevel"/>
    <w:tmpl w:val="9662A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F05717"/>
    <w:multiLevelType w:val="hybridMultilevel"/>
    <w:tmpl w:val="8C3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A86C7F"/>
    <w:multiLevelType w:val="hybridMultilevel"/>
    <w:tmpl w:val="2B8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F4163C"/>
    <w:multiLevelType w:val="hybridMultilevel"/>
    <w:tmpl w:val="442E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1F7D77"/>
    <w:multiLevelType w:val="hybridMultilevel"/>
    <w:tmpl w:val="27D0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8207B1"/>
    <w:multiLevelType w:val="hybridMultilevel"/>
    <w:tmpl w:val="5EC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D5446F"/>
    <w:multiLevelType w:val="hybridMultilevel"/>
    <w:tmpl w:val="4E04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C20FDD"/>
    <w:multiLevelType w:val="hybridMultilevel"/>
    <w:tmpl w:val="98FA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D73E16"/>
    <w:multiLevelType w:val="hybridMultilevel"/>
    <w:tmpl w:val="0C30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2F61C4"/>
    <w:multiLevelType w:val="hybridMultilevel"/>
    <w:tmpl w:val="6BA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AD0812"/>
    <w:multiLevelType w:val="hybridMultilevel"/>
    <w:tmpl w:val="2A76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2C4215"/>
    <w:multiLevelType w:val="hybridMultilevel"/>
    <w:tmpl w:val="B4500E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69AC477A"/>
    <w:multiLevelType w:val="hybridMultilevel"/>
    <w:tmpl w:val="C04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4051D8"/>
    <w:multiLevelType w:val="hybridMultilevel"/>
    <w:tmpl w:val="E7A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C57D84"/>
    <w:multiLevelType w:val="hybridMultilevel"/>
    <w:tmpl w:val="F480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0B749B"/>
    <w:multiLevelType w:val="hybridMultilevel"/>
    <w:tmpl w:val="66D6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5"/>
  </w:num>
  <w:num w:numId="5">
    <w:abstractNumId w:val="6"/>
  </w:num>
  <w:num w:numId="6">
    <w:abstractNumId w:val="16"/>
  </w:num>
  <w:num w:numId="7">
    <w:abstractNumId w:val="11"/>
  </w:num>
  <w:num w:numId="8">
    <w:abstractNumId w:val="13"/>
  </w:num>
  <w:num w:numId="9">
    <w:abstractNumId w:val="9"/>
  </w:num>
  <w:num w:numId="10">
    <w:abstractNumId w:val="8"/>
  </w:num>
  <w:num w:numId="11">
    <w:abstractNumId w:val="18"/>
  </w:num>
  <w:num w:numId="12">
    <w:abstractNumId w:val="2"/>
  </w:num>
  <w:num w:numId="13">
    <w:abstractNumId w:val="17"/>
  </w:num>
  <w:num w:numId="14">
    <w:abstractNumId w:val="4"/>
  </w:num>
  <w:num w:numId="15">
    <w:abstractNumId w:val="1"/>
  </w:num>
  <w:num w:numId="16">
    <w:abstractNumId w:val="7"/>
  </w:num>
  <w:num w:numId="17">
    <w:abstractNumId w:val="3"/>
  </w:num>
  <w:num w:numId="18">
    <w:abstractNumId w:val="10"/>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404FE6"/>
    <w:rsid w:val="004844AB"/>
    <w:rsid w:val="006B605B"/>
    <w:rsid w:val="00722403"/>
    <w:rsid w:val="00755BC5"/>
    <w:rsid w:val="00897DC6"/>
    <w:rsid w:val="00A11F69"/>
    <w:rsid w:val="00CC6E8D"/>
    <w:rsid w:val="00E27246"/>
    <w:rsid w:val="00ED4D89"/>
    <w:rsid w:val="00F5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table" w:styleId="TableGrid">
    <w:name w:val="Table Grid"/>
    <w:basedOn w:val="TableNormal"/>
    <w:uiPriority w:val="39"/>
    <w:rsid w:val="00ED4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4D89"/>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2018-12-21T13:32:00Z</dcterms:created>
  <dcterms:modified xsi:type="dcterms:W3CDTF">2019-02-14T15:27:00Z</dcterms:modified>
</cp:coreProperties>
</file>